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F33DBA" w:rsidRPr="00175664" w:rsidRDefault="00F33DBA" w:rsidP="0052795B">
      <w:pPr>
        <w:pStyle w:val="HTMLPreformatted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ins w:id="3" w:author="Author">
        <w:r w:rsidR="00CD726A">
          <w:rPr>
            <w:rFonts w:ascii="Times New Roman" w:hAnsi="Times New Roman" w:cs="Times New Roman"/>
            <w:b/>
            <w:sz w:val="24"/>
            <w:szCs w:val="24"/>
          </w:rPr>
          <w:t xml:space="preserve">(Draft </w:t>
        </w:r>
        <w:del w:id="4" w:author="Author">
          <w:r w:rsidR="00CD726A" w:rsidDel="00EA17FE">
            <w:rPr>
              <w:rFonts w:ascii="Times New Roman" w:hAnsi="Times New Roman" w:cs="Times New Roman"/>
              <w:b/>
              <w:sz w:val="24"/>
              <w:szCs w:val="24"/>
            </w:rPr>
            <w:delText>2</w:delText>
          </w:r>
          <w:r w:rsidR="00EA17FE" w:rsidDel="00C10CAE">
            <w:rPr>
              <w:rFonts w:ascii="Times New Roman" w:hAnsi="Times New Roman" w:cs="Times New Roman"/>
              <w:b/>
              <w:sz w:val="24"/>
              <w:szCs w:val="24"/>
            </w:rPr>
            <w:delText>3</w:delText>
          </w:r>
        </w:del>
        <w:r w:rsidR="00C10CAE">
          <w:rPr>
            <w:rFonts w:ascii="Times New Roman" w:hAnsi="Times New Roman" w:cs="Times New Roman"/>
            <w:b/>
            <w:sz w:val="24"/>
            <w:szCs w:val="24"/>
          </w:rPr>
          <w:t>4</w:t>
        </w:r>
        <w:r w:rsidR="00CD726A">
          <w:rPr>
            <w:rFonts w:ascii="Times New Roman" w:hAnsi="Times New Roman" w:cs="Times New Roman"/>
            <w:b/>
            <w:sz w:val="24"/>
            <w:szCs w:val="24"/>
          </w:rPr>
          <w:t>)</w:t>
        </w:r>
      </w:ins>
      <w:r w:rsidR="00DA54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DA54F5">
        <w:rPr>
          <w:rFonts w:ascii="Times New Roman" w:hAnsi="Times New Roman" w:cs="Times New Roman"/>
          <w:sz w:val="24"/>
          <w:szCs w:val="24"/>
        </w:rPr>
        <w:t xml:space="preserve">Rx Deterministic Noise </w:t>
      </w:r>
      <w:r w:rsidR="0051027C">
        <w:rPr>
          <w:rFonts w:ascii="Times New Roman" w:hAnsi="Times New Roman" w:cs="Times New Roman"/>
          <w:sz w:val="24"/>
          <w:szCs w:val="24"/>
        </w:rPr>
        <w:t>Support for</w:t>
      </w:r>
      <w:r w:rsidR="00DA54F5">
        <w:rPr>
          <w:rFonts w:ascii="Times New Roman" w:hAnsi="Times New Roman" w:cs="Times New Roman"/>
          <w:sz w:val="24"/>
          <w:szCs w:val="24"/>
        </w:rPr>
        <w:t xml:space="preserve"> </w:t>
      </w:r>
      <w:r w:rsidR="0051027C">
        <w:rPr>
          <w:rFonts w:ascii="Times New Roman" w:hAnsi="Times New Roman" w:cs="Times New Roman"/>
          <w:sz w:val="24"/>
          <w:szCs w:val="24"/>
        </w:rPr>
        <w:t>AMI</w:t>
      </w:r>
    </w:p>
    <w:p w:rsidR="00F33DBA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DA54F5">
        <w:rPr>
          <w:rFonts w:ascii="Times New Roman" w:hAnsi="Times New Roman" w:cs="Times New Roman"/>
          <w:sz w:val="24"/>
          <w:szCs w:val="24"/>
        </w:rPr>
        <w:t>Michael Mirmak, Intel Corp.</w:t>
      </w:r>
    </w:p>
    <w:p w:rsidR="00131AAB" w:rsidRPr="00175664" w:rsidRDefault="00131AAB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DA54F5">
        <w:rPr>
          <w:rFonts w:ascii="Times New Roman" w:hAnsi="Times New Roman" w:cs="Times New Roman"/>
          <w:sz w:val="24"/>
          <w:szCs w:val="24"/>
        </w:rPr>
        <w:t xml:space="preserve"> </w:t>
      </w:r>
      <w:ins w:id="5" w:author="Author">
        <w:r w:rsidR="00C10CAE">
          <w:rPr>
            <w:rFonts w:ascii="Times New Roman" w:hAnsi="Times New Roman" w:cs="Times New Roman"/>
            <w:sz w:val="24"/>
            <w:szCs w:val="24"/>
          </w:rPr>
          <w:t>Draft 4 – Dec. 6, 2016</w:t>
        </w:r>
      </w:ins>
    </w:p>
    <w:p w:rsidR="00FF1F59" w:rsidRPr="0002689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DA54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  <w:r w:rsidR="005102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086" w:rsidRPr="00175664" w:rsidRDefault="00EA7086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EA7086" w:rsidRPr="00175664" w:rsidRDefault="001F13C9" w:rsidP="00090538">
      <w:r>
        <w:t xml:space="preserve">IBIS 6.1 defines separate deterministic (uniform) and random (Gaussian) jitter Reserved Parameters for </w:t>
      </w:r>
      <w:proofErr w:type="spellStart"/>
      <w:proofErr w:type="gramStart"/>
      <w:r>
        <w:t>Tx</w:t>
      </w:r>
      <w:proofErr w:type="spellEnd"/>
      <w:proofErr w:type="gramEnd"/>
      <w:r>
        <w:t xml:space="preserve"> and Rx devices as </w:t>
      </w:r>
      <w:proofErr w:type="spellStart"/>
      <w:r>
        <w:t>Tx_Dj</w:t>
      </w:r>
      <w:proofErr w:type="spellEnd"/>
      <w:r>
        <w:t xml:space="preserve">, </w:t>
      </w:r>
      <w:proofErr w:type="spellStart"/>
      <w:r>
        <w:t>Tx_Rj</w:t>
      </w:r>
      <w:proofErr w:type="spellEnd"/>
      <w:r>
        <w:t xml:space="preserve">, </w:t>
      </w:r>
      <w:proofErr w:type="spellStart"/>
      <w:r>
        <w:t>Rx_Dj</w:t>
      </w:r>
      <w:proofErr w:type="spellEnd"/>
      <w:r>
        <w:t xml:space="preserve"> and </w:t>
      </w:r>
      <w:proofErr w:type="spellStart"/>
      <w:r>
        <w:t>Rx_Rj</w:t>
      </w:r>
      <w:proofErr w:type="spellEnd"/>
      <w:r>
        <w:t xml:space="preserve">, respectively.  However, the receiver noise Reserved Parameter </w:t>
      </w:r>
      <w:proofErr w:type="spellStart"/>
      <w:r>
        <w:t>Rx_Noise</w:t>
      </w:r>
      <w:proofErr w:type="spellEnd"/>
      <w:r>
        <w:t xml:space="preserve"> covers only random (</w:t>
      </w:r>
      <w:ins w:id="6" w:author="Author">
        <w:r w:rsidR="000D0340">
          <w:t xml:space="preserve">unbounded </w:t>
        </w:r>
      </w:ins>
      <w:r>
        <w:t xml:space="preserve">Gaussian) noise.  </w:t>
      </w:r>
      <w:r w:rsidR="007B392B">
        <w:t>A more complete definition of receiver noise would include a parameter for deterministic (</w:t>
      </w:r>
      <w:ins w:id="7" w:author="Author">
        <w:r w:rsidR="000D0340">
          <w:t xml:space="preserve">bounded </w:t>
        </w:r>
      </w:ins>
      <w:r w:rsidR="007B392B">
        <w:t>uniform) noise, and would ideally use names for both noise parameters that parallel the naming convention for jitter.</w:t>
      </w:r>
    </w:p>
    <w:p w:rsidR="00DF6B40" w:rsidRPr="00175664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EA7086" w:rsidRPr="00945793" w:rsidRDefault="00EA7086" w:rsidP="00090538">
      <w:r>
        <w:t>The IBIS specification must meet these requirements:</w:t>
      </w:r>
    </w:p>
    <w:p w:rsidR="00EA7086" w:rsidRDefault="00EA7086" w:rsidP="00EA7086">
      <w:pPr>
        <w:pStyle w:val="Caption"/>
        <w:keepNext/>
      </w:pPr>
      <w:r>
        <w:t xml:space="preserve">Table </w:t>
      </w:r>
      <w:r w:rsidR="001D07E1">
        <w:fldChar w:fldCharType="begin"/>
      </w:r>
      <w:r w:rsidR="001D07E1">
        <w:instrText xml:space="preserve"> SEQ Table \* ARABIC </w:instrText>
      </w:r>
      <w:r w:rsidR="001D07E1">
        <w:fldChar w:fldCharType="separate"/>
      </w:r>
      <w:r>
        <w:rPr>
          <w:noProof/>
        </w:rPr>
        <w:t>1</w:t>
      </w:r>
      <w:r w:rsidR="001D07E1"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65"/>
        <w:gridCol w:w="4815"/>
      </w:tblGrid>
      <w:tr w:rsidR="00EA7086" w:rsidRPr="007F4749" w:rsidTr="00DA54F5">
        <w:tc>
          <w:tcPr>
            <w:tcW w:w="2487" w:type="pct"/>
          </w:tcPr>
          <w:p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:rsidTr="00DA54F5">
        <w:tc>
          <w:tcPr>
            <w:tcW w:w="2487" w:type="pct"/>
          </w:tcPr>
          <w:p w:rsidR="00EA7086" w:rsidRPr="007F4749" w:rsidRDefault="0051027C" w:rsidP="0051027C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Deterministic (</w:t>
            </w:r>
            <w:ins w:id="8" w:author="Author">
              <w:r w:rsidR="000D0340">
                <w:rPr>
                  <w:rFonts w:ascii="Times New Roman" w:hAnsi="Times New Roman" w:cs="Times New Roman"/>
                  <w:sz w:val="24"/>
                  <w:szCs w:val="24"/>
                </w:rPr>
                <w:t xml:space="preserve">bounded 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>uniform) Rx Noise must be supported by IBIS-AMI, separately from the existing Gaussian random Rx Noise parameter.</w:t>
            </w:r>
          </w:p>
        </w:tc>
        <w:tc>
          <w:tcPr>
            <w:tcW w:w="2513" w:type="pct"/>
          </w:tcPr>
          <w:p w:rsidR="00EA7086" w:rsidRPr="007F4749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086" w:rsidRPr="007F4749" w:rsidTr="00DA54F5">
        <w:tc>
          <w:tcPr>
            <w:tcW w:w="2487" w:type="pct"/>
          </w:tcPr>
          <w:p w:rsidR="00EA7086" w:rsidRPr="007F4749" w:rsidRDefault="0051027C" w:rsidP="007B392B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existing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Rx_Noise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Reserved Parameter must be clarified as referring to </w:t>
            </w:r>
            <w:ins w:id="9" w:author="Author">
              <w:r w:rsidR="000D0340">
                <w:rPr>
                  <w:rFonts w:ascii="Times New Roman" w:hAnsi="Times New Roman" w:cs="Times New Roman"/>
                  <w:sz w:val="24"/>
                  <w:szCs w:val="24"/>
                </w:rPr>
                <w:t xml:space="preserve">unbounded 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Gaussian random noise, as is already done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Tx</w:t>
            </w:r>
            <w:r w:rsidR="007B392B">
              <w:rPr>
                <w:rFonts w:ascii="Times New Roman" w:hAnsi="Times New Roman" w:cs="Times New Roman"/>
                <w:sz w:val="24"/>
                <w:szCs w:val="24"/>
              </w:rPr>
              <w:t>_Rj</w:t>
            </w:r>
            <w:proofErr w:type="spellEnd"/>
            <w:r w:rsidR="007B392B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="007B392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3" w:type="pct"/>
          </w:tcPr>
          <w:p w:rsidR="00EA7086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27C" w:rsidRPr="007F4749" w:rsidTr="00DA54F5">
        <w:tc>
          <w:tcPr>
            <w:tcW w:w="2487" w:type="pct"/>
          </w:tcPr>
          <w:p w:rsidR="0051027C" w:rsidRDefault="0051027C" w:rsidP="0051027C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ranges for the </w:t>
            </w:r>
            <w:ins w:id="10" w:author="Author">
              <w:r w:rsidR="000D0340">
                <w:rPr>
                  <w:rFonts w:ascii="Times New Roman" w:hAnsi="Times New Roman" w:cs="Times New Roman"/>
                  <w:sz w:val="24"/>
                  <w:szCs w:val="24"/>
                </w:rPr>
                <w:t xml:space="preserve">unbounded 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Gaussian and </w:t>
            </w:r>
            <w:ins w:id="11" w:author="Author">
              <w:r w:rsidR="000D0340">
                <w:rPr>
                  <w:rFonts w:ascii="Times New Roman" w:hAnsi="Times New Roman" w:cs="Times New Roman"/>
                  <w:sz w:val="24"/>
                  <w:szCs w:val="24"/>
                </w:rPr>
                <w:t xml:space="preserve">bounded </w:t>
              </w:r>
            </w:ins>
            <w:r w:rsidR="007B392B">
              <w:rPr>
                <w:rFonts w:ascii="Times New Roman" w:hAnsi="Times New Roman" w:cs="Times New Roman"/>
                <w:sz w:val="24"/>
                <w:szCs w:val="24"/>
              </w:rPr>
              <w:t xml:space="preserve">uniform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random multipliers of the noise value</w:t>
            </w:r>
            <w:r w:rsidR="007B392B">
              <w:rPr>
                <w:rFonts w:ascii="Times New Roman" w:hAnsi="Times New Roman" w:cs="Times New Roman"/>
                <w:sz w:val="24"/>
                <w:szCs w:val="24"/>
              </w:rPr>
              <w:t xml:space="preserve"> in the equations to be used by EDA tools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should be clearly stated.</w:t>
            </w:r>
          </w:p>
        </w:tc>
        <w:tc>
          <w:tcPr>
            <w:tcW w:w="2513" w:type="pct"/>
          </w:tcPr>
          <w:p w:rsidR="0051027C" w:rsidRDefault="0051027C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48F2" w:rsidRPr="00175664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1B23D0" w:rsidRPr="00CF1827" w:rsidRDefault="00CF1827" w:rsidP="00CF1827">
      <w:r w:rsidRPr="00CF1827">
        <w:lastRenderedPageBreak/>
        <w:t xml:space="preserve">For review purposes, </w:t>
      </w:r>
      <w:r>
        <w:t xml:space="preserve">the </w:t>
      </w:r>
      <w:r w:rsidRPr="00CF1827">
        <w:t>proposed changes are summarized as follows:</w:t>
      </w:r>
    </w:p>
    <w:p w:rsidR="00094836" w:rsidRDefault="00094836" w:rsidP="00094836">
      <w:pPr>
        <w:pStyle w:val="Caption"/>
        <w:keepNext/>
      </w:pPr>
      <w:r>
        <w:t xml:space="preserve">Table </w:t>
      </w:r>
      <w:r w:rsidR="001D07E1">
        <w:fldChar w:fldCharType="begin"/>
      </w:r>
      <w:r w:rsidR="001D07E1">
        <w:instrText xml:space="preserve"> SEQ Table \* ARABIC </w:instrText>
      </w:r>
      <w:r w:rsidR="001D07E1">
        <w:fldChar w:fldCharType="separate"/>
      </w:r>
      <w:r>
        <w:rPr>
          <w:noProof/>
        </w:rPr>
        <w:t>2</w:t>
      </w:r>
      <w:r w:rsidR="001D07E1">
        <w:rPr>
          <w:noProof/>
        </w:rPr>
        <w:fldChar w:fldCharType="end"/>
      </w:r>
      <w:r>
        <w:t>: IBIS Keywords</w:t>
      </w:r>
      <w:r w:rsidR="00F95A55">
        <w:t>, Subparameters</w:t>
      </w:r>
      <w:proofErr w:type="gramStart"/>
      <w:r w:rsidR="00F95A55">
        <w:t xml:space="preserve">, </w:t>
      </w:r>
      <w:r>
        <w:t xml:space="preserve"> AMI</w:t>
      </w:r>
      <w:proofErr w:type="gramEnd"/>
      <w:r>
        <w:t xml:space="preserve"> Reserved_Parameters</w:t>
      </w:r>
      <w:r w:rsidR="00F95A55">
        <w:t xml:space="preserve">, and AMI functions </w:t>
      </w:r>
      <w:r>
        <w:t xml:space="preserve"> Affected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PrChange w:id="12" w:author="Author">
          <w:tblPr>
            <w:tblStyle w:val="TableGrid"/>
            <w:tblW w:w="5000" w:type="pct"/>
            <w:tblLook w:val="04A0" w:firstRow="1" w:lastRow="0" w:firstColumn="1" w:lastColumn="0" w:noHBand="0" w:noVBand="1"/>
          </w:tblPr>
        </w:tblPrChange>
      </w:tblPr>
      <w:tblGrid>
        <w:gridCol w:w="3317"/>
        <w:gridCol w:w="2349"/>
        <w:gridCol w:w="3914"/>
        <w:tblGridChange w:id="13">
          <w:tblGrid>
            <w:gridCol w:w="2819"/>
            <w:gridCol w:w="2349"/>
            <w:gridCol w:w="4412"/>
          </w:tblGrid>
        </w:tblGridChange>
      </w:tblGrid>
      <w:tr w:rsidR="00861476" w:rsidRPr="007F4749" w:rsidTr="00EB29FA">
        <w:tc>
          <w:tcPr>
            <w:tcW w:w="1731" w:type="pct"/>
            <w:tcPrChange w:id="14" w:author="Author">
              <w:tcPr>
                <w:tcW w:w="1636" w:type="pct"/>
              </w:tcPr>
            </w:tcPrChange>
          </w:tcPr>
          <w:p w:rsidR="00861476" w:rsidRPr="007F4749" w:rsidRDefault="00F95A55" w:rsidP="00861476">
            <w:pPr>
              <w:pStyle w:val="TableCaption"/>
              <w:spacing w:before="60" w:after="60"/>
            </w:pPr>
            <w:r>
              <w:t>Specification Item</w:t>
            </w:r>
          </w:p>
        </w:tc>
        <w:tc>
          <w:tcPr>
            <w:tcW w:w="1226" w:type="pct"/>
            <w:tcPrChange w:id="15" w:author="Author">
              <w:tcPr>
                <w:tcW w:w="897" w:type="pct"/>
              </w:tcPr>
            </w:tcPrChange>
          </w:tcPr>
          <w:p w:rsidR="00861476" w:rsidRPr="007F4749" w:rsidRDefault="00861476" w:rsidP="00861476">
            <w:pPr>
              <w:pStyle w:val="TableCaption"/>
              <w:spacing w:before="60" w:after="60"/>
            </w:pPr>
            <w:r>
              <w:t>New/Modified</w:t>
            </w:r>
            <w:r w:rsidR="0009560E">
              <w:t>/Other</w:t>
            </w:r>
          </w:p>
        </w:tc>
        <w:tc>
          <w:tcPr>
            <w:tcW w:w="2043" w:type="pct"/>
            <w:tcPrChange w:id="16" w:author="Author">
              <w:tcPr>
                <w:tcW w:w="2467" w:type="pct"/>
              </w:tcPr>
            </w:tcPrChange>
          </w:tcPr>
          <w:p w:rsidR="00861476" w:rsidRDefault="0086147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861476" w:rsidRPr="007F4749" w:rsidTr="00EB29FA">
        <w:tc>
          <w:tcPr>
            <w:tcW w:w="1731" w:type="pct"/>
            <w:tcPrChange w:id="17" w:author="Author">
              <w:tcPr>
                <w:tcW w:w="1636" w:type="pct"/>
              </w:tcPr>
            </w:tcPrChange>
          </w:tcPr>
          <w:p w:rsidR="00861476" w:rsidRPr="007F4749" w:rsidRDefault="0051027C" w:rsidP="00C10CAE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  <w:pPrChange w:id="18" w:author="Author">
                <w:pPr>
                  <w:pStyle w:val="HTMLPreformatted"/>
                  <w:spacing w:before="60" w:after="60"/>
                </w:pPr>
              </w:pPrChange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Reserved Parameter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Rx_</w:t>
            </w:r>
            <w:del w:id="19" w:author="Author">
              <w:r w:rsidDel="00CD726A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Dn </w:delText>
              </w:r>
            </w:del>
            <w:ins w:id="20" w:author="Author">
              <w:del w:id="21" w:author="Author">
                <w:r w:rsidR="00CD726A" w:rsidDel="00C10CAE">
                  <w:rPr>
                    <w:rFonts w:ascii="Times New Roman" w:hAnsi="Times New Roman" w:cs="Times New Roman"/>
                    <w:sz w:val="24"/>
                    <w:szCs w:val="24"/>
                  </w:rPr>
                  <w:delText>Bounded</w:delText>
                </w:r>
              </w:del>
              <w:r w:rsidR="00CD726A">
                <w:rPr>
                  <w:rFonts w:ascii="Times New Roman" w:hAnsi="Times New Roman" w:cs="Times New Roman"/>
                  <w:sz w:val="24"/>
                  <w:szCs w:val="24"/>
                </w:rPr>
                <w:t>Uniform</w:t>
              </w:r>
              <w:r w:rsidR="00EB29FA">
                <w:rPr>
                  <w:rFonts w:ascii="Times New Roman" w:hAnsi="Times New Roman" w:cs="Times New Roman"/>
                  <w:sz w:val="24"/>
                  <w:szCs w:val="24"/>
                </w:rPr>
                <w:t>Noise</w:t>
              </w:r>
              <w:proofErr w:type="spellEnd"/>
              <w:r w:rsidR="00CD726A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>is defined</w:t>
            </w:r>
          </w:p>
        </w:tc>
        <w:tc>
          <w:tcPr>
            <w:tcW w:w="1226" w:type="pct"/>
            <w:tcPrChange w:id="22" w:author="Author">
              <w:tcPr>
                <w:tcW w:w="897" w:type="pct"/>
              </w:tcPr>
            </w:tcPrChange>
          </w:tcPr>
          <w:p w:rsidR="00861476" w:rsidRPr="007F4749" w:rsidRDefault="0051027C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</w:p>
        </w:tc>
        <w:tc>
          <w:tcPr>
            <w:tcW w:w="2043" w:type="pct"/>
            <w:tcPrChange w:id="23" w:author="Author">
              <w:tcPr>
                <w:tcW w:w="2467" w:type="pct"/>
              </w:tcPr>
            </w:tcPrChange>
          </w:tcPr>
          <w:p w:rsidR="00861476" w:rsidRPr="007F4749" w:rsidRDefault="0086147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27C" w:rsidRPr="007F4749" w:rsidTr="00EB29FA">
        <w:tc>
          <w:tcPr>
            <w:tcW w:w="1731" w:type="pct"/>
            <w:tcPrChange w:id="24" w:author="Author">
              <w:tcPr>
                <w:tcW w:w="1636" w:type="pct"/>
              </w:tcPr>
            </w:tcPrChange>
          </w:tcPr>
          <w:p w:rsidR="0051027C" w:rsidRDefault="0051027C" w:rsidP="00C10CAE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  <w:pPrChange w:id="25" w:author="Author">
                <w:pPr>
                  <w:pStyle w:val="HTMLPreformatted"/>
                  <w:spacing w:before="60" w:after="60"/>
                </w:pPr>
              </w:pPrChange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Reserved Parameter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Rx_</w:t>
            </w:r>
            <w:ins w:id="26" w:author="Author">
              <w:del w:id="27" w:author="Author">
                <w:r w:rsidR="000D0340" w:rsidDel="00C10CAE">
                  <w:rPr>
                    <w:rFonts w:ascii="Times New Roman" w:hAnsi="Times New Roman" w:cs="Times New Roman"/>
                    <w:sz w:val="24"/>
                    <w:szCs w:val="24"/>
                  </w:rPr>
                  <w:delText>Unbounded</w:delText>
                </w:r>
              </w:del>
            </w:ins>
            <w:del w:id="28" w:author="Author">
              <w:r w:rsidDel="00CD726A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Rn </w:delText>
              </w:r>
            </w:del>
            <w:ins w:id="29" w:author="Author">
              <w:r w:rsidR="00CD726A">
                <w:rPr>
                  <w:rFonts w:ascii="Times New Roman" w:hAnsi="Times New Roman" w:cs="Times New Roman"/>
                  <w:sz w:val="24"/>
                  <w:szCs w:val="24"/>
                </w:rPr>
                <w:t>Gaussian</w:t>
              </w:r>
              <w:r w:rsidR="000D0340">
                <w:rPr>
                  <w:rFonts w:ascii="Times New Roman" w:hAnsi="Times New Roman" w:cs="Times New Roman"/>
                  <w:sz w:val="24"/>
                  <w:szCs w:val="24"/>
                </w:rPr>
                <w:t>Noise</w:t>
              </w:r>
              <w:proofErr w:type="spellEnd"/>
              <w:r w:rsidR="00CD726A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added as an alternate name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Rx_Noise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6" w:type="pct"/>
            <w:tcPrChange w:id="30" w:author="Author">
              <w:tcPr>
                <w:tcW w:w="897" w:type="pct"/>
              </w:tcPr>
            </w:tcPrChange>
          </w:tcPr>
          <w:p w:rsidR="0051027C" w:rsidRDefault="0051027C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Modified</w:t>
            </w:r>
          </w:p>
        </w:tc>
        <w:tc>
          <w:tcPr>
            <w:tcW w:w="2043" w:type="pct"/>
            <w:tcPrChange w:id="31" w:author="Author">
              <w:tcPr>
                <w:tcW w:w="2467" w:type="pct"/>
              </w:tcPr>
            </w:tcPrChange>
          </w:tcPr>
          <w:p w:rsidR="0051027C" w:rsidRPr="007F4749" w:rsidRDefault="0051027C" w:rsidP="00C10CAE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  <w:pPrChange w:id="32" w:author="Author">
                <w:pPr>
                  <w:pStyle w:val="HTMLPreformatted"/>
                  <w:spacing w:before="60" w:after="60"/>
                </w:pPr>
              </w:pPrChange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is a modification of the existing parameter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Rx_Noise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to clarify its relationship to the new Reserved Parameter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Rx_</w:t>
            </w:r>
            <w:del w:id="33" w:author="Author">
              <w:r w:rsidDel="00CD726A">
                <w:rPr>
                  <w:rFonts w:ascii="Times New Roman" w:hAnsi="Times New Roman" w:cs="Times New Roman"/>
                  <w:sz w:val="24"/>
                  <w:szCs w:val="24"/>
                </w:rPr>
                <w:delText>Dn</w:delText>
              </w:r>
            </w:del>
            <w:ins w:id="34" w:author="Author">
              <w:del w:id="35" w:author="Author">
                <w:r w:rsidR="00CD726A" w:rsidDel="00C10CAE">
                  <w:rPr>
                    <w:rFonts w:ascii="Times New Roman" w:hAnsi="Times New Roman" w:cs="Times New Roman"/>
                    <w:sz w:val="24"/>
                    <w:szCs w:val="24"/>
                  </w:rPr>
                  <w:delText>Bounded</w:delText>
                </w:r>
              </w:del>
              <w:r w:rsidR="00CD726A">
                <w:rPr>
                  <w:rFonts w:ascii="Times New Roman" w:hAnsi="Times New Roman" w:cs="Times New Roman"/>
                  <w:sz w:val="24"/>
                  <w:szCs w:val="24"/>
                </w:rPr>
                <w:t>Uniform</w:t>
              </w:r>
              <w:r w:rsidR="00EB29FA">
                <w:rPr>
                  <w:rFonts w:ascii="Times New Roman" w:hAnsi="Times New Roman" w:cs="Times New Roman"/>
                  <w:sz w:val="24"/>
                  <w:szCs w:val="24"/>
                </w:rPr>
                <w:t>Noise</w:t>
              </w:r>
            </w:ins>
            <w:proofErr w:type="spellEnd"/>
          </w:p>
        </w:tc>
      </w:tr>
      <w:tr w:rsidR="0051027C" w:rsidRPr="007F4749" w:rsidTr="00EB29FA">
        <w:tc>
          <w:tcPr>
            <w:tcW w:w="1731" w:type="pct"/>
            <w:tcPrChange w:id="36" w:author="Author">
              <w:tcPr>
                <w:tcW w:w="1636" w:type="pct"/>
              </w:tcPr>
            </w:tcPrChange>
          </w:tcPr>
          <w:p w:rsidR="0051027C" w:rsidRDefault="0051027C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range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gaussian_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and the meaning of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Rx_Noise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equation </w:t>
            </w:r>
            <w:del w:id="37" w:author="Author">
              <w:r w:rsidDel="00EB29FA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is </w:delText>
              </w:r>
            </w:del>
            <w:ins w:id="38" w:author="Author">
              <w:r w:rsidR="00EB29FA">
                <w:rPr>
                  <w:rFonts w:ascii="Times New Roman" w:hAnsi="Times New Roman" w:cs="Times New Roman"/>
                  <w:sz w:val="24"/>
                  <w:szCs w:val="24"/>
                </w:rPr>
                <w:t xml:space="preserve">are 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>clarified.</w:t>
            </w:r>
          </w:p>
        </w:tc>
        <w:tc>
          <w:tcPr>
            <w:tcW w:w="1226" w:type="pct"/>
            <w:tcPrChange w:id="39" w:author="Author">
              <w:tcPr>
                <w:tcW w:w="897" w:type="pct"/>
              </w:tcPr>
            </w:tcPrChange>
          </w:tcPr>
          <w:p w:rsidR="0051027C" w:rsidRDefault="0051027C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043" w:type="pct"/>
            <w:tcPrChange w:id="40" w:author="Author">
              <w:tcPr>
                <w:tcW w:w="2467" w:type="pct"/>
              </w:tcPr>
            </w:tcPrChange>
          </w:tcPr>
          <w:p w:rsidR="0051027C" w:rsidRDefault="0051027C" w:rsidP="0051027C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text of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Rx_Noise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parameter definition is clarified to define the range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gaussian_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), with the output and input to the equations made explicit.</w:t>
            </w:r>
          </w:p>
        </w:tc>
      </w:tr>
    </w:tbl>
    <w:p w:rsidR="00CF1827" w:rsidRPr="00175664" w:rsidRDefault="00CF1827" w:rsidP="00CF1827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CF1827" w:rsidRPr="005F6AFC" w:rsidRDefault="00CF1827" w:rsidP="00CF1827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PROPOSED CHANGES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1B23D0" w:rsidRDefault="001B23D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51027C" w:rsidRPr="00CD726A" w:rsidRDefault="0051027C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i/>
          <w:sz w:val="24"/>
          <w:szCs w:val="24"/>
          <w:rPrChange w:id="41" w:author="Author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CD726A">
        <w:rPr>
          <w:rFonts w:ascii="Times New Roman" w:hAnsi="Times New Roman" w:cs="Times New Roman"/>
          <w:i/>
          <w:sz w:val="24"/>
          <w:szCs w:val="24"/>
          <w:rPrChange w:id="42" w:author="Author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The definition of </w:t>
      </w:r>
      <w:proofErr w:type="spellStart"/>
      <w:r w:rsidRPr="00CD726A">
        <w:rPr>
          <w:rFonts w:ascii="Times New Roman" w:hAnsi="Times New Roman" w:cs="Times New Roman"/>
          <w:i/>
          <w:sz w:val="24"/>
          <w:szCs w:val="24"/>
          <w:rPrChange w:id="43" w:author="Author">
            <w:rPr>
              <w:rFonts w:ascii="Times New Roman" w:hAnsi="Times New Roman" w:cs="Times New Roman"/>
              <w:sz w:val="24"/>
              <w:szCs w:val="24"/>
            </w:rPr>
          </w:rPrChange>
        </w:rPr>
        <w:t>Rx_Noise</w:t>
      </w:r>
      <w:proofErr w:type="spellEnd"/>
      <w:r w:rsidRPr="00CD726A">
        <w:rPr>
          <w:rFonts w:ascii="Times New Roman" w:hAnsi="Times New Roman" w:cs="Times New Roman"/>
          <w:i/>
          <w:sz w:val="24"/>
          <w:szCs w:val="24"/>
          <w:rPrChange w:id="44" w:author="Author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on page 228 of the existing IBIS 6.1 specification should be changed from:</w:t>
      </w:r>
    </w:p>
    <w:p w:rsidR="0051027C" w:rsidRDefault="0051027C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1F13C9" w:rsidRPr="00213323" w:rsidRDefault="001F13C9" w:rsidP="001F13C9">
      <w:pPr>
        <w:pStyle w:val="Keyword"/>
        <w:spacing w:before="0" w:after="80"/>
        <w:rPr>
          <w:b/>
        </w:rPr>
      </w:pPr>
      <w:r w:rsidRPr="00213323">
        <w:rPr>
          <w:i/>
        </w:rPr>
        <w:t>Parameter:</w:t>
      </w:r>
      <w:r w:rsidRPr="00213323">
        <w:tab/>
      </w:r>
      <w:proofErr w:type="spellStart"/>
      <w:r w:rsidRPr="00213323">
        <w:rPr>
          <w:b/>
          <w:lang w:eastAsia="en-US"/>
        </w:rPr>
        <w:t>Rx_Noise</w:t>
      </w:r>
      <w:proofErr w:type="spellEnd"/>
    </w:p>
    <w:p w:rsidR="001F13C9" w:rsidRPr="00213323" w:rsidRDefault="001F13C9" w:rsidP="001F13C9">
      <w:pPr>
        <w:pStyle w:val="KeywordDescriptions"/>
        <w:rPr>
          <w:b/>
        </w:rPr>
      </w:pPr>
      <w:r w:rsidRPr="00213323">
        <w:rPr>
          <w:i/>
        </w:rPr>
        <w:t>Required:</w:t>
      </w:r>
      <w:r w:rsidRPr="00213323">
        <w:tab/>
        <w:t xml:space="preserve">No, and illegal before </w:t>
      </w:r>
      <w:proofErr w:type="spellStart"/>
      <w:r w:rsidRPr="00213323">
        <w:t>AMI_Version</w:t>
      </w:r>
      <w:proofErr w:type="spellEnd"/>
      <w:r w:rsidRPr="00213323">
        <w:t xml:space="preserve"> 6.0</w:t>
      </w:r>
    </w:p>
    <w:p w:rsidR="001F13C9" w:rsidRPr="00210A28" w:rsidRDefault="001F13C9" w:rsidP="001F13C9">
      <w:pPr>
        <w:pStyle w:val="KeywordDescriptions"/>
        <w:rPr>
          <w:rStyle w:val="KeywordNameTOCChar"/>
        </w:rPr>
      </w:pPr>
      <w:r w:rsidRPr="009F1DA8">
        <w:rPr>
          <w:i/>
        </w:rPr>
        <w:t>Direction:</w:t>
      </w:r>
      <w:r>
        <w:rPr>
          <w:i/>
        </w:rPr>
        <w:tab/>
      </w:r>
      <w:r>
        <w:t>Rx</w:t>
      </w:r>
    </w:p>
    <w:p w:rsidR="001F13C9" w:rsidRPr="00213323" w:rsidRDefault="001F13C9" w:rsidP="001F13C9">
      <w:pPr>
        <w:pStyle w:val="KeywordDescriptions"/>
        <w:rPr>
          <w:b/>
        </w:rPr>
      </w:pPr>
      <w:r w:rsidRPr="00213323">
        <w:rPr>
          <w:i/>
        </w:rPr>
        <w:t>Descriptors</w:t>
      </w:r>
      <w:r w:rsidRPr="00213323">
        <w:t>:</w:t>
      </w:r>
    </w:p>
    <w:p w:rsidR="001F13C9" w:rsidRPr="00213323" w:rsidRDefault="001F13C9" w:rsidP="001F13C9">
      <w:pPr>
        <w:pStyle w:val="ListContinue"/>
        <w:spacing w:after="0"/>
        <w:rPr>
          <w:b/>
        </w:rPr>
      </w:pPr>
      <w:r w:rsidRPr="00213323">
        <w:t>Usage:</w:t>
      </w:r>
      <w:r w:rsidRPr="00213323">
        <w:tab/>
      </w:r>
      <w:r w:rsidRPr="00213323">
        <w:tab/>
      </w:r>
      <w:r w:rsidRPr="00213323">
        <w:rPr>
          <w:lang w:eastAsia="en-US"/>
        </w:rPr>
        <w:t>Info, Out</w:t>
      </w:r>
      <w:r>
        <w:rPr>
          <w:lang w:eastAsia="en-US"/>
        </w:rPr>
        <w:t>, Dep</w:t>
      </w:r>
    </w:p>
    <w:p w:rsidR="001F13C9" w:rsidRPr="00213323" w:rsidRDefault="001F13C9" w:rsidP="001F13C9">
      <w:pPr>
        <w:pStyle w:val="ListContinue"/>
        <w:spacing w:after="0"/>
        <w:rPr>
          <w:b/>
        </w:rPr>
      </w:pPr>
      <w:r w:rsidRPr="00213323">
        <w:t>Type:</w:t>
      </w:r>
      <w:r w:rsidRPr="00213323">
        <w:tab/>
      </w:r>
      <w:r w:rsidRPr="00213323">
        <w:tab/>
      </w:r>
      <w:r w:rsidRPr="00213323">
        <w:rPr>
          <w:lang w:eastAsia="en-US"/>
        </w:rPr>
        <w:t>Float</w:t>
      </w:r>
    </w:p>
    <w:p w:rsidR="001F13C9" w:rsidRPr="00213323" w:rsidRDefault="001F13C9" w:rsidP="001F13C9">
      <w:pPr>
        <w:autoSpaceDE w:val="0"/>
        <w:autoSpaceDN w:val="0"/>
        <w:adjustRightInd w:val="0"/>
        <w:ind w:left="360"/>
        <w:rPr>
          <w:lang w:eastAsia="en-US"/>
        </w:rPr>
      </w:pPr>
      <w:r w:rsidRPr="00213323">
        <w:t>Format:</w:t>
      </w:r>
      <w:r w:rsidRPr="00213323">
        <w:tab/>
      </w:r>
      <w:r w:rsidRPr="00213323">
        <w:tab/>
      </w:r>
      <w:r w:rsidRPr="00213323">
        <w:rPr>
          <w:lang w:eastAsia="en-US"/>
        </w:rPr>
        <w:t>Value, List, Range, Corner, Increment, Steps</w:t>
      </w:r>
    </w:p>
    <w:p w:rsidR="001F13C9" w:rsidRPr="00213323" w:rsidRDefault="001F13C9" w:rsidP="001F13C9">
      <w:pPr>
        <w:pStyle w:val="ListContinue"/>
        <w:spacing w:after="0"/>
        <w:ind w:left="2160" w:hanging="1800"/>
        <w:rPr>
          <w:b/>
          <w:i/>
        </w:rPr>
      </w:pPr>
      <w:r w:rsidRPr="00213323">
        <w:t>Default:</w:t>
      </w:r>
      <w:r w:rsidRPr="00213323">
        <w:tab/>
        <w:t>&lt;</w:t>
      </w:r>
      <w:proofErr w:type="spellStart"/>
      <w:r w:rsidRPr="00213323">
        <w:t>numeric_literal</w:t>
      </w:r>
      <w:proofErr w:type="spellEnd"/>
      <w:r w:rsidRPr="00213323">
        <w:rPr>
          <w:i/>
        </w:rPr>
        <w:t>&gt;</w:t>
      </w:r>
    </w:p>
    <w:p w:rsidR="001F13C9" w:rsidRPr="00213323" w:rsidRDefault="001F13C9" w:rsidP="001F13C9">
      <w:pPr>
        <w:pStyle w:val="ListContinue"/>
        <w:spacing w:after="80"/>
        <w:rPr>
          <w:b/>
          <w:i/>
        </w:rPr>
      </w:pPr>
      <w:r w:rsidRPr="00213323">
        <w:t>Description:</w:t>
      </w:r>
      <w:r w:rsidRPr="00213323">
        <w:rPr>
          <w:i/>
        </w:rPr>
        <w:tab/>
      </w:r>
      <w:r w:rsidRPr="00213323">
        <w:t>&lt;string&gt;</w:t>
      </w:r>
    </w:p>
    <w:p w:rsidR="001F13C9" w:rsidRPr="00213323" w:rsidRDefault="001F13C9" w:rsidP="001F13C9">
      <w:pPr>
        <w:autoSpaceDE w:val="0"/>
        <w:autoSpaceDN w:val="0"/>
        <w:adjustRightInd w:val="0"/>
        <w:spacing w:after="80"/>
        <w:rPr>
          <w:lang w:eastAsia="en-US"/>
        </w:rPr>
      </w:pPr>
      <w:r w:rsidRPr="00213323">
        <w:rPr>
          <w:i/>
        </w:rPr>
        <w:t>Definition:</w:t>
      </w:r>
      <w:r w:rsidRPr="00213323">
        <w:tab/>
      </w:r>
      <w:r w:rsidRPr="00213323">
        <w:rPr>
          <w:lang w:eastAsia="en-US"/>
        </w:rPr>
        <w:t xml:space="preserve">The standard deviation, in </w:t>
      </w:r>
      <w:r>
        <w:rPr>
          <w:lang w:eastAsia="en-US"/>
        </w:rPr>
        <w:t>v</w:t>
      </w:r>
      <w:r w:rsidRPr="00213323">
        <w:rPr>
          <w:lang w:eastAsia="en-US"/>
        </w:rPr>
        <w:t>olts, of a white Gaussian random process, which is to be added by the EDA tool to the signal measured at the sampling latch of a receiver.</w:t>
      </w:r>
    </w:p>
    <w:p w:rsidR="001F13C9" w:rsidRPr="00213323" w:rsidRDefault="001F13C9" w:rsidP="001F13C9">
      <w:pPr>
        <w:autoSpaceDE w:val="0"/>
        <w:autoSpaceDN w:val="0"/>
        <w:adjustRightInd w:val="0"/>
        <w:spacing w:after="80"/>
        <w:rPr>
          <w:lang w:eastAsia="en-US"/>
        </w:rPr>
      </w:pPr>
      <w:r w:rsidRPr="00213323">
        <w:rPr>
          <w:i/>
        </w:rPr>
        <w:t>Usage Rules:</w:t>
      </w:r>
      <w:r w:rsidRPr="00213323">
        <w:rPr>
          <w:i/>
        </w:rPr>
        <w:tab/>
      </w:r>
      <w:r w:rsidRPr="00213323">
        <w:rPr>
          <w:lang w:eastAsia="en-US"/>
        </w:rPr>
        <w:t xml:space="preserve">If </w:t>
      </w:r>
      <w:proofErr w:type="spellStart"/>
      <w:r w:rsidRPr="00213323">
        <w:rPr>
          <w:lang w:eastAsia="en-US"/>
        </w:rPr>
        <w:t>Rx_Noise</w:t>
      </w:r>
      <w:proofErr w:type="spellEnd"/>
      <w:r w:rsidRPr="00213323">
        <w:rPr>
          <w:lang w:eastAsia="en-US"/>
        </w:rPr>
        <w:t xml:space="preserve"> is Usage Out, then the EDA tool shall use the value returned by Rx </w:t>
      </w:r>
      <w:proofErr w:type="spellStart"/>
      <w:r w:rsidRPr="00213323">
        <w:rPr>
          <w:lang w:eastAsia="en-US"/>
        </w:rPr>
        <w:t>AMI_Init</w:t>
      </w:r>
      <w:proofErr w:type="spellEnd"/>
      <w:r w:rsidRPr="00213323">
        <w:rPr>
          <w:lang w:eastAsia="en-US"/>
        </w:rPr>
        <w:t xml:space="preserve"> if Rx AMI_GetWave is not used. If Rx AMI_GetWave is used, then the EDA tool may apply the value returned by each AMI_GetWave call to the waveform returned by that call to AMI_GetWave, or use the average value of </w:t>
      </w:r>
      <w:proofErr w:type="spellStart"/>
      <w:r w:rsidRPr="00213323">
        <w:rPr>
          <w:lang w:eastAsia="en-US"/>
        </w:rPr>
        <w:t>Rx_Noise</w:t>
      </w:r>
      <w:proofErr w:type="spellEnd"/>
      <w:r w:rsidRPr="00213323">
        <w:rPr>
          <w:lang w:eastAsia="en-US"/>
        </w:rPr>
        <w:t xml:space="preserve"> returned by all calls to AMI_GetWave (after Ignore_Bits), or the value of </w:t>
      </w:r>
      <w:proofErr w:type="spellStart"/>
      <w:r w:rsidRPr="00213323">
        <w:rPr>
          <w:lang w:eastAsia="en-US"/>
        </w:rPr>
        <w:t>Rx_Noise</w:t>
      </w:r>
      <w:proofErr w:type="spellEnd"/>
      <w:r w:rsidRPr="00213323">
        <w:rPr>
          <w:lang w:eastAsia="en-US"/>
        </w:rPr>
        <w:t xml:space="preserve"> returned by the last call to AMI_GetWave.</w:t>
      </w:r>
    </w:p>
    <w:p w:rsidR="001F13C9" w:rsidRPr="00213323" w:rsidRDefault="001F13C9" w:rsidP="001F13C9">
      <w:pPr>
        <w:autoSpaceDE w:val="0"/>
        <w:autoSpaceDN w:val="0"/>
        <w:adjustRightInd w:val="0"/>
      </w:pPr>
      <w:r w:rsidRPr="00213323">
        <w:rPr>
          <w:i/>
        </w:rPr>
        <w:t>Other Notes:</w:t>
      </w:r>
      <w:r w:rsidRPr="00213323">
        <w:tab/>
        <w:t>Time is calculated as follows:</w:t>
      </w:r>
    </w:p>
    <w:p w:rsidR="001F13C9" w:rsidRPr="00213323" w:rsidRDefault="001F13C9" w:rsidP="001F13C9">
      <w:pPr>
        <w:pStyle w:val="Equation"/>
      </w:pPr>
      <w:proofErr w:type="gramStart"/>
      <w:r w:rsidRPr="00213323">
        <w:lastRenderedPageBreak/>
        <w:t>wave(</w:t>
      </w:r>
      <w:proofErr w:type="gramEnd"/>
      <w:r w:rsidRPr="00213323">
        <w:t xml:space="preserve">t) = wave(t) + </w:t>
      </w:r>
      <w:proofErr w:type="spellStart"/>
      <w:r w:rsidRPr="00213323">
        <w:t>Rx_Noise</w:t>
      </w:r>
      <w:proofErr w:type="spellEnd"/>
      <w:r w:rsidRPr="00213323">
        <w:t xml:space="preserve"> * </w:t>
      </w:r>
      <w:proofErr w:type="spellStart"/>
      <w:r w:rsidRPr="00213323">
        <w:t>gaussian_rand</w:t>
      </w:r>
      <w:proofErr w:type="spellEnd"/>
      <w:r w:rsidRPr="00213323">
        <w:t>()</w:t>
      </w:r>
    </w:p>
    <w:p w:rsidR="001F13C9" w:rsidRPr="00213323" w:rsidRDefault="001F13C9" w:rsidP="001F13C9">
      <w:pPr>
        <w:autoSpaceDE w:val="0"/>
        <w:autoSpaceDN w:val="0"/>
        <w:adjustRightInd w:val="0"/>
        <w:spacing w:after="160"/>
        <w:ind w:left="360"/>
        <w:rPr>
          <w:lang w:eastAsia="en-US"/>
        </w:rPr>
      </w:pPr>
      <w:r w:rsidRPr="00213323">
        <w:rPr>
          <w:lang w:eastAsia="en-US"/>
        </w:rPr>
        <w:t xml:space="preserve">Where </w:t>
      </w:r>
      <w:proofErr w:type="gramStart"/>
      <w:r w:rsidRPr="00213323">
        <w:rPr>
          <w:lang w:eastAsia="en-US"/>
        </w:rPr>
        <w:t>wave(</w:t>
      </w:r>
      <w:proofErr w:type="gramEnd"/>
      <w:r w:rsidRPr="00213323">
        <w:rPr>
          <w:lang w:eastAsia="en-US"/>
        </w:rPr>
        <w:t>t) is the waveform returned by Rx AMI_GetWave.</w:t>
      </w:r>
    </w:p>
    <w:p w:rsidR="001F13C9" w:rsidRPr="00213323" w:rsidRDefault="001F13C9" w:rsidP="001F13C9">
      <w:pPr>
        <w:autoSpaceDE w:val="0"/>
        <w:autoSpaceDN w:val="0"/>
        <w:adjustRightInd w:val="0"/>
        <w:spacing w:after="80"/>
      </w:pPr>
      <w:r w:rsidRPr="00213323">
        <w:rPr>
          <w:i/>
        </w:rPr>
        <w:t>Example:</w:t>
      </w:r>
    </w:p>
    <w:p w:rsidR="001F13C9" w:rsidRPr="00213323" w:rsidRDefault="001F13C9" w:rsidP="001F13C9">
      <w:pPr>
        <w:pStyle w:val="Exampletext"/>
        <w:rPr>
          <w:lang w:eastAsia="en-US"/>
        </w:rPr>
      </w:pPr>
      <w:r w:rsidRPr="00213323">
        <w:rPr>
          <w:lang w:eastAsia="en-US"/>
        </w:rPr>
        <w:t xml:space="preserve"> (</w:t>
      </w:r>
      <w:proofErr w:type="spellStart"/>
      <w:r w:rsidRPr="00213323">
        <w:rPr>
          <w:lang w:eastAsia="en-US"/>
        </w:rPr>
        <w:t>Rx_Noise</w:t>
      </w:r>
      <w:proofErr w:type="spellEnd"/>
      <w:r w:rsidRPr="00213323">
        <w:rPr>
          <w:lang w:eastAsia="en-US"/>
        </w:rPr>
        <w:t xml:space="preserve"> (Usage Info) (Value 0.010) (Type Float)</w:t>
      </w:r>
    </w:p>
    <w:p w:rsidR="001F13C9" w:rsidRPr="00213323" w:rsidRDefault="001F13C9" w:rsidP="001F13C9">
      <w:pPr>
        <w:pStyle w:val="Exampletext"/>
        <w:rPr>
          <w:lang w:eastAsia="en-US"/>
        </w:rPr>
      </w:pPr>
      <w:r w:rsidRPr="00213323">
        <w:rPr>
          <w:lang w:eastAsia="en-US"/>
        </w:rPr>
        <w:t xml:space="preserve">         (Description "Rx amplitude noise at sampling latch in </w:t>
      </w:r>
      <w:r>
        <w:rPr>
          <w:lang w:eastAsia="en-US"/>
        </w:rPr>
        <w:t>v</w:t>
      </w:r>
      <w:r w:rsidRPr="00213323">
        <w:rPr>
          <w:lang w:eastAsia="en-US"/>
        </w:rPr>
        <w:t>olts."))</w:t>
      </w:r>
    </w:p>
    <w:p w:rsidR="0051027C" w:rsidRDefault="0051027C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1F13C9" w:rsidRPr="00CD726A" w:rsidRDefault="001F13C9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i/>
          <w:sz w:val="24"/>
          <w:szCs w:val="24"/>
          <w:rPrChange w:id="45" w:author="Author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CD726A">
        <w:rPr>
          <w:rFonts w:ascii="Times New Roman" w:hAnsi="Times New Roman" w:cs="Times New Roman"/>
          <w:i/>
          <w:sz w:val="24"/>
          <w:szCs w:val="24"/>
          <w:rPrChange w:id="46" w:author="Author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… </w:t>
      </w:r>
      <w:proofErr w:type="gramStart"/>
      <w:r w:rsidRPr="00CD726A">
        <w:rPr>
          <w:rFonts w:ascii="Times New Roman" w:hAnsi="Times New Roman" w:cs="Times New Roman"/>
          <w:i/>
          <w:sz w:val="24"/>
          <w:szCs w:val="24"/>
          <w:rPrChange w:id="47" w:author="Author">
            <w:rPr>
              <w:rFonts w:ascii="Times New Roman" w:hAnsi="Times New Roman" w:cs="Times New Roman"/>
              <w:sz w:val="24"/>
              <w:szCs w:val="24"/>
            </w:rPr>
          </w:rPrChange>
        </w:rPr>
        <w:t>to</w:t>
      </w:r>
      <w:proofErr w:type="gramEnd"/>
      <w:r w:rsidRPr="00CD726A">
        <w:rPr>
          <w:rFonts w:ascii="Times New Roman" w:hAnsi="Times New Roman" w:cs="Times New Roman"/>
          <w:i/>
          <w:sz w:val="24"/>
          <w:szCs w:val="24"/>
          <w:rPrChange w:id="48" w:author="Author">
            <w:rPr>
              <w:rFonts w:ascii="Times New Roman" w:hAnsi="Times New Roman" w:cs="Times New Roman"/>
              <w:sz w:val="24"/>
              <w:szCs w:val="24"/>
            </w:rPr>
          </w:rPrChange>
        </w:rPr>
        <w:t>:</w:t>
      </w:r>
    </w:p>
    <w:p w:rsidR="001F13C9" w:rsidRDefault="001F13C9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51027C" w:rsidRPr="001F13C9" w:rsidRDefault="0051027C" w:rsidP="0051027C">
      <w:pPr>
        <w:pStyle w:val="Keyword"/>
        <w:spacing w:before="0" w:after="80"/>
        <w:rPr>
          <w:b/>
        </w:rPr>
      </w:pPr>
      <w:r w:rsidRPr="001F13C9">
        <w:rPr>
          <w:i/>
        </w:rPr>
        <w:t>Parameter:</w:t>
      </w:r>
      <w:r w:rsidRPr="001F13C9">
        <w:tab/>
      </w:r>
      <w:proofErr w:type="spellStart"/>
      <w:r w:rsidRPr="001F13C9">
        <w:rPr>
          <w:b/>
          <w:lang w:eastAsia="en-US"/>
        </w:rPr>
        <w:t>Rx_Noise</w:t>
      </w:r>
      <w:proofErr w:type="spellEnd"/>
      <w:r w:rsidRPr="001F13C9">
        <w:rPr>
          <w:b/>
          <w:lang w:eastAsia="en-US"/>
        </w:rPr>
        <w:t xml:space="preserve">, </w:t>
      </w:r>
      <w:proofErr w:type="spellStart"/>
      <w:r w:rsidRPr="001F13C9">
        <w:rPr>
          <w:b/>
          <w:lang w:eastAsia="en-US"/>
        </w:rPr>
        <w:t>Rx_</w:t>
      </w:r>
      <w:ins w:id="49" w:author="Author">
        <w:del w:id="50" w:author="Author">
          <w:r w:rsidR="00EA17FE" w:rsidDel="00C10CAE">
            <w:rPr>
              <w:b/>
              <w:lang w:eastAsia="en-US"/>
            </w:rPr>
            <w:delText>Unbounded</w:delText>
          </w:r>
        </w:del>
      </w:ins>
      <w:del w:id="51" w:author="Author">
        <w:r w:rsidRPr="001F13C9" w:rsidDel="00CD726A">
          <w:rPr>
            <w:b/>
            <w:lang w:eastAsia="en-US"/>
          </w:rPr>
          <w:delText>Rn</w:delText>
        </w:r>
      </w:del>
      <w:ins w:id="52" w:author="Author">
        <w:r w:rsidR="00CD726A">
          <w:rPr>
            <w:b/>
            <w:lang w:eastAsia="en-US"/>
          </w:rPr>
          <w:t>Gaussian</w:t>
        </w:r>
        <w:r w:rsidR="00EA17FE">
          <w:rPr>
            <w:b/>
            <w:lang w:eastAsia="en-US"/>
          </w:rPr>
          <w:t>Noise</w:t>
        </w:r>
      </w:ins>
      <w:proofErr w:type="spellEnd"/>
    </w:p>
    <w:p w:rsidR="0051027C" w:rsidRPr="001F13C9" w:rsidRDefault="0051027C" w:rsidP="00C10CAE">
      <w:pPr>
        <w:pStyle w:val="KeywordDescriptions"/>
        <w:ind w:left="1440" w:hanging="1440"/>
        <w:rPr>
          <w:b/>
        </w:rPr>
        <w:pPrChange w:id="53" w:author="Author">
          <w:pPr>
            <w:pStyle w:val="KeywordDescriptions"/>
          </w:pPr>
        </w:pPrChange>
      </w:pPr>
      <w:r w:rsidRPr="001F13C9">
        <w:rPr>
          <w:i/>
        </w:rPr>
        <w:t>Required:</w:t>
      </w:r>
      <w:r w:rsidRPr="001F13C9">
        <w:tab/>
        <w:t xml:space="preserve">No, and </w:t>
      </w:r>
      <w:proofErr w:type="spellStart"/>
      <w:r w:rsidRPr="001F13C9">
        <w:t>Rx_Noise</w:t>
      </w:r>
      <w:proofErr w:type="spellEnd"/>
      <w:r w:rsidRPr="001F13C9">
        <w:t xml:space="preserve"> is illegal before </w:t>
      </w:r>
      <w:proofErr w:type="spellStart"/>
      <w:r w:rsidRPr="001F13C9">
        <w:t>AMI_Version</w:t>
      </w:r>
      <w:proofErr w:type="spellEnd"/>
      <w:r w:rsidRPr="001F13C9">
        <w:t xml:space="preserve"> 6.0; </w:t>
      </w:r>
      <w:proofErr w:type="spellStart"/>
      <w:r w:rsidRPr="001F13C9">
        <w:t>Rx_</w:t>
      </w:r>
      <w:ins w:id="54" w:author="Author">
        <w:del w:id="55" w:author="Author">
          <w:r w:rsidR="00EA17FE" w:rsidDel="00C10CAE">
            <w:delText>Unbounded</w:delText>
          </w:r>
        </w:del>
      </w:ins>
      <w:del w:id="56" w:author="Author">
        <w:r w:rsidRPr="001F13C9" w:rsidDel="00CD726A">
          <w:delText xml:space="preserve">Rn </w:delText>
        </w:r>
      </w:del>
      <w:ins w:id="57" w:author="Author">
        <w:r w:rsidR="00CD726A">
          <w:t>Gaussian</w:t>
        </w:r>
        <w:r w:rsidR="00EA17FE">
          <w:t>Noise</w:t>
        </w:r>
        <w:proofErr w:type="spellEnd"/>
        <w:r w:rsidR="00CD726A" w:rsidRPr="001F13C9">
          <w:t xml:space="preserve"> </w:t>
        </w:r>
      </w:ins>
      <w:r w:rsidRPr="001F13C9">
        <w:t xml:space="preserve">is illegal before </w:t>
      </w:r>
      <w:proofErr w:type="spellStart"/>
      <w:r w:rsidRPr="001F13C9">
        <w:t>AMI_Version</w:t>
      </w:r>
      <w:proofErr w:type="spellEnd"/>
      <w:r w:rsidRPr="001F13C9">
        <w:t xml:space="preserve"> 6.2</w:t>
      </w:r>
    </w:p>
    <w:p w:rsidR="0051027C" w:rsidRPr="001F13C9" w:rsidRDefault="0051027C" w:rsidP="0051027C">
      <w:pPr>
        <w:pStyle w:val="KeywordDescriptions"/>
        <w:rPr>
          <w:rStyle w:val="KeywordNameTOCChar"/>
        </w:rPr>
      </w:pPr>
      <w:r w:rsidRPr="001F13C9">
        <w:rPr>
          <w:i/>
        </w:rPr>
        <w:t>Direction:</w:t>
      </w:r>
      <w:r w:rsidRPr="001F13C9">
        <w:rPr>
          <w:i/>
        </w:rPr>
        <w:tab/>
      </w:r>
      <w:r w:rsidRPr="001F13C9">
        <w:t>Rx</w:t>
      </w:r>
    </w:p>
    <w:p w:rsidR="0051027C" w:rsidRPr="001F13C9" w:rsidRDefault="0051027C" w:rsidP="0051027C">
      <w:pPr>
        <w:pStyle w:val="KeywordDescriptions"/>
      </w:pPr>
      <w:r w:rsidRPr="001F13C9">
        <w:rPr>
          <w:i/>
        </w:rPr>
        <w:t>Descriptors</w:t>
      </w:r>
      <w:r w:rsidRPr="001F13C9">
        <w:t>:</w:t>
      </w:r>
    </w:p>
    <w:p w:rsidR="0051027C" w:rsidRPr="001F13C9" w:rsidRDefault="0051027C" w:rsidP="0051027C">
      <w:pPr>
        <w:pStyle w:val="ListContinue"/>
        <w:spacing w:after="0"/>
        <w:rPr>
          <w:b/>
        </w:rPr>
      </w:pPr>
      <w:r w:rsidRPr="001F13C9">
        <w:t>Usage:</w:t>
      </w:r>
      <w:r w:rsidRPr="001F13C9">
        <w:tab/>
      </w:r>
      <w:r w:rsidRPr="001F13C9">
        <w:tab/>
      </w:r>
      <w:r w:rsidRPr="001F13C9">
        <w:rPr>
          <w:lang w:eastAsia="en-US"/>
        </w:rPr>
        <w:t>Info, Out, Dep</w:t>
      </w:r>
    </w:p>
    <w:p w:rsidR="0051027C" w:rsidRPr="001F13C9" w:rsidRDefault="0051027C" w:rsidP="0051027C">
      <w:pPr>
        <w:pStyle w:val="ListContinue"/>
        <w:spacing w:after="0"/>
        <w:rPr>
          <w:b/>
        </w:rPr>
      </w:pPr>
      <w:r w:rsidRPr="001F13C9">
        <w:t>Type:</w:t>
      </w:r>
      <w:r w:rsidRPr="001F13C9">
        <w:tab/>
      </w:r>
      <w:r w:rsidRPr="001F13C9">
        <w:tab/>
      </w:r>
      <w:r w:rsidRPr="001F13C9">
        <w:rPr>
          <w:lang w:eastAsia="en-US"/>
        </w:rPr>
        <w:t>Float</w:t>
      </w:r>
    </w:p>
    <w:p w:rsidR="0051027C" w:rsidRPr="001F13C9" w:rsidRDefault="0051027C" w:rsidP="0051027C">
      <w:pPr>
        <w:autoSpaceDE w:val="0"/>
        <w:autoSpaceDN w:val="0"/>
        <w:adjustRightInd w:val="0"/>
        <w:ind w:left="360"/>
        <w:rPr>
          <w:lang w:eastAsia="en-US"/>
        </w:rPr>
      </w:pPr>
      <w:r w:rsidRPr="001F13C9">
        <w:t>Format:</w:t>
      </w:r>
      <w:r w:rsidRPr="001F13C9">
        <w:tab/>
      </w:r>
      <w:r w:rsidRPr="001F13C9">
        <w:tab/>
      </w:r>
      <w:r w:rsidRPr="001F13C9">
        <w:rPr>
          <w:lang w:eastAsia="en-US"/>
        </w:rPr>
        <w:t>Value, List, Range, Corner, Increment, Steps</w:t>
      </w:r>
    </w:p>
    <w:p w:rsidR="0051027C" w:rsidRPr="001F13C9" w:rsidRDefault="0051027C" w:rsidP="0051027C">
      <w:pPr>
        <w:pStyle w:val="ListContinue"/>
        <w:spacing w:after="0"/>
        <w:ind w:left="2160" w:hanging="1800"/>
        <w:rPr>
          <w:b/>
          <w:i/>
        </w:rPr>
      </w:pPr>
      <w:r w:rsidRPr="001F13C9">
        <w:t>Default:</w:t>
      </w:r>
      <w:r w:rsidRPr="001F13C9">
        <w:tab/>
        <w:t>&lt;</w:t>
      </w:r>
      <w:proofErr w:type="spellStart"/>
      <w:r w:rsidRPr="001F13C9">
        <w:t>numeric_literal</w:t>
      </w:r>
      <w:proofErr w:type="spellEnd"/>
      <w:r w:rsidRPr="001F13C9">
        <w:rPr>
          <w:i/>
        </w:rPr>
        <w:t>&gt;</w:t>
      </w:r>
    </w:p>
    <w:p w:rsidR="0051027C" w:rsidRPr="001F13C9" w:rsidRDefault="0051027C" w:rsidP="0051027C">
      <w:pPr>
        <w:pStyle w:val="ListContinue"/>
        <w:spacing w:after="80"/>
        <w:rPr>
          <w:b/>
          <w:i/>
        </w:rPr>
      </w:pPr>
      <w:r w:rsidRPr="001F13C9">
        <w:t>Description:</w:t>
      </w:r>
      <w:r w:rsidRPr="001F13C9">
        <w:rPr>
          <w:i/>
        </w:rPr>
        <w:tab/>
      </w:r>
      <w:r w:rsidRPr="001F13C9">
        <w:t>&lt;string&gt;</w:t>
      </w:r>
    </w:p>
    <w:p w:rsidR="0051027C" w:rsidRPr="001F13C9" w:rsidRDefault="0051027C" w:rsidP="0051027C">
      <w:pPr>
        <w:autoSpaceDE w:val="0"/>
        <w:autoSpaceDN w:val="0"/>
        <w:adjustRightInd w:val="0"/>
        <w:spacing w:after="80"/>
        <w:rPr>
          <w:lang w:eastAsia="en-US"/>
        </w:rPr>
      </w:pPr>
      <w:r w:rsidRPr="001F13C9">
        <w:rPr>
          <w:i/>
        </w:rPr>
        <w:t>Definition:</w:t>
      </w:r>
      <w:r w:rsidRPr="001F13C9">
        <w:tab/>
      </w:r>
      <w:r w:rsidRPr="001F13C9">
        <w:rPr>
          <w:lang w:eastAsia="en-US"/>
        </w:rPr>
        <w:t>The standard deviation, in volts, of a</w:t>
      </w:r>
      <w:ins w:id="58" w:author="Author">
        <w:r w:rsidR="00EB29FA">
          <w:rPr>
            <w:lang w:eastAsia="en-US"/>
          </w:rPr>
          <w:t>n unbounded</w:t>
        </w:r>
      </w:ins>
      <w:r w:rsidRPr="001F13C9">
        <w:rPr>
          <w:lang w:eastAsia="en-US"/>
        </w:rPr>
        <w:t xml:space="preserve"> white Gaussian random process, which is to be added by the EDA tool to the signal measured at the sampling latch of a receiver.</w:t>
      </w:r>
    </w:p>
    <w:p w:rsidR="0051027C" w:rsidRPr="001F13C9" w:rsidRDefault="0051027C" w:rsidP="0051027C">
      <w:pPr>
        <w:autoSpaceDE w:val="0"/>
        <w:autoSpaceDN w:val="0"/>
        <w:adjustRightInd w:val="0"/>
        <w:spacing w:after="80"/>
        <w:rPr>
          <w:lang w:eastAsia="en-US"/>
        </w:rPr>
      </w:pPr>
      <w:r w:rsidRPr="001F13C9">
        <w:rPr>
          <w:i/>
        </w:rPr>
        <w:t>Usage Rules:</w:t>
      </w:r>
      <w:r w:rsidRPr="001F13C9">
        <w:rPr>
          <w:i/>
        </w:rPr>
        <w:tab/>
      </w:r>
      <w:r w:rsidRPr="001F13C9">
        <w:rPr>
          <w:lang w:eastAsia="en-US"/>
        </w:rPr>
        <w:t xml:space="preserve">If </w:t>
      </w:r>
      <w:proofErr w:type="spellStart"/>
      <w:r w:rsidRPr="001F13C9">
        <w:rPr>
          <w:lang w:eastAsia="en-US"/>
        </w:rPr>
        <w:t>Rx_Noise</w:t>
      </w:r>
      <w:proofErr w:type="spellEnd"/>
      <w:r w:rsidRPr="001F13C9">
        <w:rPr>
          <w:lang w:eastAsia="en-US"/>
        </w:rPr>
        <w:t xml:space="preserve"> is Usage Out, then the EDA tool shall use the value returned by Rx </w:t>
      </w:r>
      <w:proofErr w:type="spellStart"/>
      <w:r w:rsidRPr="001F13C9">
        <w:rPr>
          <w:lang w:eastAsia="en-US"/>
        </w:rPr>
        <w:t>AMI_Init</w:t>
      </w:r>
      <w:proofErr w:type="spellEnd"/>
      <w:r w:rsidRPr="001F13C9">
        <w:rPr>
          <w:lang w:eastAsia="en-US"/>
        </w:rPr>
        <w:t xml:space="preserve"> if Rx AMI_GetWave is not used. If Rx AMI_GetWave is used, then the EDA tool may apply the value returned by each AMI_GetWave call to the waveform returned by that call to AMI_GetWave, or use the average value of </w:t>
      </w:r>
      <w:proofErr w:type="spellStart"/>
      <w:r w:rsidRPr="001F13C9">
        <w:rPr>
          <w:lang w:eastAsia="en-US"/>
        </w:rPr>
        <w:t>Rx_Noise</w:t>
      </w:r>
      <w:proofErr w:type="spellEnd"/>
      <w:r w:rsidRPr="001F13C9">
        <w:rPr>
          <w:lang w:eastAsia="en-US"/>
        </w:rPr>
        <w:t xml:space="preserve"> returned by all calls to AMI_GetWave (after Ignore_Bits), or the value of </w:t>
      </w:r>
      <w:proofErr w:type="spellStart"/>
      <w:r w:rsidRPr="001F13C9">
        <w:rPr>
          <w:lang w:eastAsia="en-US"/>
        </w:rPr>
        <w:t>Rx_Noise</w:t>
      </w:r>
      <w:proofErr w:type="spellEnd"/>
      <w:r w:rsidRPr="001F13C9">
        <w:rPr>
          <w:lang w:eastAsia="en-US"/>
        </w:rPr>
        <w:t xml:space="preserve"> returned by the last call to AMI_GetWave.</w:t>
      </w:r>
    </w:p>
    <w:p w:rsidR="0051027C" w:rsidRPr="001F13C9" w:rsidRDefault="0051027C" w:rsidP="0051027C">
      <w:pPr>
        <w:autoSpaceDE w:val="0"/>
        <w:autoSpaceDN w:val="0"/>
        <w:adjustRightInd w:val="0"/>
      </w:pPr>
      <w:r w:rsidRPr="001F13C9">
        <w:rPr>
          <w:i/>
        </w:rPr>
        <w:t>Other Notes:</w:t>
      </w:r>
      <w:r w:rsidRPr="001F13C9">
        <w:tab/>
        <w:t>The output voltage waveform is calculated as follows:</w:t>
      </w:r>
    </w:p>
    <w:p w:rsidR="0051027C" w:rsidRPr="001F13C9" w:rsidRDefault="0051027C" w:rsidP="0051027C">
      <w:pPr>
        <w:pStyle w:val="Equation"/>
      </w:pPr>
      <w:proofErr w:type="spellStart"/>
      <w:r w:rsidRPr="001F13C9">
        <w:t>Output_</w:t>
      </w:r>
      <w:proofErr w:type="gramStart"/>
      <w:r w:rsidRPr="001F13C9">
        <w:t>wave</w:t>
      </w:r>
      <w:proofErr w:type="spellEnd"/>
      <w:r w:rsidRPr="001F13C9">
        <w:t>(</w:t>
      </w:r>
      <w:proofErr w:type="gramEnd"/>
      <w:r w:rsidRPr="001F13C9">
        <w:t xml:space="preserve">t) = wave(t) + </w:t>
      </w:r>
      <w:proofErr w:type="spellStart"/>
      <w:r w:rsidRPr="001F13C9">
        <w:t>Rx_Noise</w:t>
      </w:r>
      <w:proofErr w:type="spellEnd"/>
      <w:r w:rsidRPr="001F13C9">
        <w:t xml:space="preserve"> * </w:t>
      </w:r>
      <w:proofErr w:type="spellStart"/>
      <w:r w:rsidRPr="001F13C9">
        <w:t>gaussian_rand</w:t>
      </w:r>
      <w:proofErr w:type="spellEnd"/>
      <w:r w:rsidRPr="001F13C9">
        <w:t>()</w:t>
      </w:r>
    </w:p>
    <w:p w:rsidR="0051027C" w:rsidRPr="001F13C9" w:rsidRDefault="0051027C" w:rsidP="0051027C">
      <w:pPr>
        <w:autoSpaceDE w:val="0"/>
        <w:autoSpaceDN w:val="0"/>
        <w:adjustRightInd w:val="0"/>
        <w:spacing w:after="160"/>
        <w:ind w:left="360"/>
        <w:rPr>
          <w:lang w:eastAsia="en-US"/>
        </w:rPr>
      </w:pPr>
      <w:r w:rsidRPr="001F13C9">
        <w:rPr>
          <w:lang w:eastAsia="en-US"/>
        </w:rPr>
        <w:t xml:space="preserve">Where </w:t>
      </w:r>
      <w:proofErr w:type="gramStart"/>
      <w:r w:rsidRPr="001F13C9">
        <w:rPr>
          <w:lang w:eastAsia="en-US"/>
        </w:rPr>
        <w:t>wave(</w:t>
      </w:r>
      <w:proofErr w:type="gramEnd"/>
      <w:r w:rsidRPr="001F13C9">
        <w:rPr>
          <w:lang w:eastAsia="en-US"/>
        </w:rPr>
        <w:t xml:space="preserve">t) is the waveform returned by Rx AMI_GetWave and </w:t>
      </w:r>
      <w:proofErr w:type="spellStart"/>
      <w:r w:rsidRPr="001F13C9">
        <w:rPr>
          <w:rStyle w:val="fontstyle01"/>
          <w:color w:val="auto"/>
        </w:rPr>
        <w:t>gaussian_rand</w:t>
      </w:r>
      <w:proofErr w:type="spellEnd"/>
      <w:r w:rsidRPr="001F13C9">
        <w:rPr>
          <w:rStyle w:val="fontstyle01"/>
          <w:color w:val="auto"/>
        </w:rPr>
        <w:t>() is a function that returns floating point numbers between -</w:t>
      </w:r>
      <w:proofErr w:type="spellStart"/>
      <w:r w:rsidRPr="001F13C9">
        <w:rPr>
          <w:rStyle w:val="fontstyle01"/>
          <w:color w:val="auto"/>
        </w:rPr>
        <w:t>inf</w:t>
      </w:r>
      <w:proofErr w:type="spellEnd"/>
      <w:r w:rsidRPr="001F13C9">
        <w:rPr>
          <w:rStyle w:val="fontstyle01"/>
          <w:color w:val="auto"/>
        </w:rPr>
        <w:t xml:space="preserve"> and +inf.  The distribution of these numbers shall be a white Gaussian distribution centered at 0.0 with a standard deviation of 1.0.</w:t>
      </w:r>
    </w:p>
    <w:p w:rsidR="0051027C" w:rsidRPr="001F13C9" w:rsidRDefault="0051027C" w:rsidP="0051027C">
      <w:pPr>
        <w:autoSpaceDE w:val="0"/>
        <w:autoSpaceDN w:val="0"/>
        <w:adjustRightInd w:val="0"/>
        <w:spacing w:after="160"/>
        <w:rPr>
          <w:lang w:eastAsia="en-US"/>
        </w:rPr>
      </w:pPr>
      <w:proofErr w:type="spellStart"/>
      <w:r w:rsidRPr="001F13C9">
        <w:rPr>
          <w:lang w:eastAsia="en-US"/>
        </w:rPr>
        <w:t>Rx_</w:t>
      </w:r>
      <w:ins w:id="59" w:author="Author">
        <w:del w:id="60" w:author="Author">
          <w:r w:rsidR="00EA17FE" w:rsidDel="00C10CAE">
            <w:rPr>
              <w:lang w:eastAsia="en-US"/>
            </w:rPr>
            <w:delText>Unbounded</w:delText>
          </w:r>
        </w:del>
      </w:ins>
      <w:del w:id="61" w:author="Author">
        <w:r w:rsidRPr="001F13C9" w:rsidDel="00CD726A">
          <w:rPr>
            <w:lang w:eastAsia="en-US"/>
          </w:rPr>
          <w:delText xml:space="preserve">Rn </w:delText>
        </w:r>
      </w:del>
      <w:ins w:id="62" w:author="Author">
        <w:r w:rsidR="00CD726A">
          <w:rPr>
            <w:lang w:eastAsia="en-US"/>
          </w:rPr>
          <w:t>Gaussian</w:t>
        </w:r>
        <w:r w:rsidR="00EA17FE">
          <w:rPr>
            <w:lang w:eastAsia="en-US"/>
          </w:rPr>
          <w:t>Noise</w:t>
        </w:r>
        <w:proofErr w:type="spellEnd"/>
        <w:r w:rsidR="00CD726A" w:rsidRPr="001F13C9">
          <w:rPr>
            <w:lang w:eastAsia="en-US"/>
          </w:rPr>
          <w:t xml:space="preserve"> </w:t>
        </w:r>
      </w:ins>
      <w:r w:rsidRPr="001F13C9">
        <w:rPr>
          <w:lang w:eastAsia="en-US"/>
        </w:rPr>
        <w:t xml:space="preserve">is permitted as an alternate name for </w:t>
      </w:r>
      <w:proofErr w:type="spellStart"/>
      <w:r w:rsidRPr="001F13C9">
        <w:rPr>
          <w:lang w:eastAsia="en-US"/>
        </w:rPr>
        <w:t>Rx_Noise</w:t>
      </w:r>
      <w:proofErr w:type="spellEnd"/>
      <w:r w:rsidRPr="001F13C9">
        <w:rPr>
          <w:lang w:eastAsia="en-US"/>
        </w:rPr>
        <w:t xml:space="preserve"> in </w:t>
      </w:r>
      <w:proofErr w:type="spellStart"/>
      <w:r w:rsidRPr="001F13C9">
        <w:rPr>
          <w:lang w:eastAsia="en-US"/>
        </w:rPr>
        <w:t>AMI_Version</w:t>
      </w:r>
      <w:proofErr w:type="spellEnd"/>
      <w:r w:rsidRPr="001F13C9">
        <w:rPr>
          <w:lang w:eastAsia="en-US"/>
        </w:rPr>
        <w:t xml:space="preserve"> 6.2 and higher.</w:t>
      </w:r>
    </w:p>
    <w:p w:rsidR="0051027C" w:rsidRDefault="0051027C" w:rsidP="0051027C">
      <w:pPr>
        <w:autoSpaceDE w:val="0"/>
        <w:autoSpaceDN w:val="0"/>
        <w:adjustRightInd w:val="0"/>
        <w:spacing w:after="80"/>
      </w:pPr>
      <w:r>
        <w:rPr>
          <w:i/>
        </w:rPr>
        <w:t>Example:</w:t>
      </w:r>
    </w:p>
    <w:p w:rsidR="0051027C" w:rsidRDefault="0051027C" w:rsidP="0051027C">
      <w:pPr>
        <w:pStyle w:val="Exampletext"/>
        <w:rPr>
          <w:lang w:eastAsia="en-US"/>
        </w:rPr>
      </w:pPr>
      <w:r>
        <w:rPr>
          <w:lang w:eastAsia="en-US"/>
        </w:rPr>
        <w:t xml:space="preserve"> (</w:t>
      </w:r>
      <w:proofErr w:type="spellStart"/>
      <w:r>
        <w:rPr>
          <w:lang w:eastAsia="en-US"/>
        </w:rPr>
        <w:t>Rx_Noise</w:t>
      </w:r>
      <w:proofErr w:type="spellEnd"/>
      <w:r>
        <w:rPr>
          <w:lang w:eastAsia="en-US"/>
        </w:rPr>
        <w:t xml:space="preserve"> (Usage Info) (Value 0.010) (Type Float)</w:t>
      </w:r>
    </w:p>
    <w:p w:rsidR="0051027C" w:rsidRDefault="0051027C" w:rsidP="0051027C">
      <w:pPr>
        <w:pStyle w:val="Exampletext"/>
        <w:rPr>
          <w:lang w:eastAsia="en-US"/>
        </w:rPr>
      </w:pPr>
      <w:r>
        <w:rPr>
          <w:lang w:eastAsia="en-US"/>
        </w:rPr>
        <w:t xml:space="preserve">         (Description "Rx amplitude noise at sampling latch in volts."))</w:t>
      </w:r>
    </w:p>
    <w:p w:rsidR="0051027C" w:rsidRDefault="0051027C" w:rsidP="0051027C"/>
    <w:p w:rsidR="00806806" w:rsidRPr="00CD726A" w:rsidRDefault="00806806" w:rsidP="0051027C">
      <w:pPr>
        <w:rPr>
          <w:i/>
          <w:rPrChange w:id="63" w:author="Author">
            <w:rPr/>
          </w:rPrChange>
        </w:rPr>
      </w:pPr>
      <w:r w:rsidRPr="00CD726A">
        <w:rPr>
          <w:i/>
          <w:rPrChange w:id="64" w:author="Author">
            <w:rPr/>
          </w:rPrChange>
        </w:rPr>
        <w:t>Immediately after, a new Reserved Parameter should be added:</w:t>
      </w:r>
    </w:p>
    <w:p w:rsidR="00806806" w:rsidRDefault="00806806" w:rsidP="0051027C"/>
    <w:p w:rsidR="0051027C" w:rsidRDefault="0051027C" w:rsidP="0051027C">
      <w:pPr>
        <w:pStyle w:val="Keyword"/>
        <w:spacing w:before="0" w:after="80"/>
        <w:rPr>
          <w:b/>
        </w:rPr>
      </w:pPr>
      <w:r>
        <w:rPr>
          <w:i/>
        </w:rPr>
        <w:t>Parameter:</w:t>
      </w:r>
      <w:r>
        <w:tab/>
      </w:r>
      <w:proofErr w:type="spellStart"/>
      <w:r>
        <w:rPr>
          <w:b/>
          <w:lang w:eastAsia="en-US"/>
        </w:rPr>
        <w:t>Rx_</w:t>
      </w:r>
      <w:del w:id="65" w:author="Author">
        <w:r w:rsidDel="00CD726A">
          <w:rPr>
            <w:b/>
            <w:lang w:eastAsia="en-US"/>
          </w:rPr>
          <w:delText>Dn</w:delText>
        </w:r>
      </w:del>
      <w:ins w:id="66" w:author="Author">
        <w:del w:id="67" w:author="Author">
          <w:r w:rsidR="00CD726A" w:rsidDel="00C10CAE">
            <w:rPr>
              <w:b/>
              <w:lang w:eastAsia="en-US"/>
            </w:rPr>
            <w:delText>Bounded</w:delText>
          </w:r>
        </w:del>
        <w:r w:rsidR="00CD726A">
          <w:rPr>
            <w:b/>
            <w:lang w:eastAsia="en-US"/>
          </w:rPr>
          <w:t>Uniform</w:t>
        </w:r>
        <w:r w:rsidR="00EA17FE">
          <w:rPr>
            <w:b/>
            <w:lang w:eastAsia="en-US"/>
          </w:rPr>
          <w:t>Noise</w:t>
        </w:r>
      </w:ins>
      <w:proofErr w:type="spellEnd"/>
    </w:p>
    <w:p w:rsidR="0051027C" w:rsidRDefault="0051027C" w:rsidP="0051027C">
      <w:pPr>
        <w:pStyle w:val="KeywordDescriptions"/>
        <w:rPr>
          <w:b/>
        </w:rPr>
      </w:pPr>
      <w:r>
        <w:rPr>
          <w:i/>
        </w:rPr>
        <w:t>Required:</w:t>
      </w:r>
      <w:r>
        <w:tab/>
        <w:t xml:space="preserve">No, and illegal before </w:t>
      </w:r>
      <w:proofErr w:type="spellStart"/>
      <w:r>
        <w:t>AMI_Version</w:t>
      </w:r>
      <w:proofErr w:type="spellEnd"/>
      <w:r>
        <w:t xml:space="preserve"> 6.2</w:t>
      </w:r>
    </w:p>
    <w:p w:rsidR="0051027C" w:rsidRDefault="0051027C" w:rsidP="0051027C">
      <w:pPr>
        <w:pStyle w:val="KeywordDescriptions"/>
        <w:rPr>
          <w:rStyle w:val="KeywordNameTOCChar"/>
        </w:rPr>
      </w:pPr>
      <w:r>
        <w:rPr>
          <w:i/>
        </w:rPr>
        <w:t>Direction:</w:t>
      </w:r>
      <w:r>
        <w:rPr>
          <w:i/>
        </w:rPr>
        <w:tab/>
      </w:r>
      <w:r>
        <w:t>Rx</w:t>
      </w:r>
    </w:p>
    <w:p w:rsidR="0051027C" w:rsidRDefault="0051027C" w:rsidP="0051027C">
      <w:pPr>
        <w:pStyle w:val="KeywordDescriptions"/>
      </w:pPr>
      <w:r>
        <w:rPr>
          <w:i/>
        </w:rPr>
        <w:t>Descriptors</w:t>
      </w:r>
      <w:r>
        <w:t>:</w:t>
      </w:r>
    </w:p>
    <w:p w:rsidR="0051027C" w:rsidRDefault="0051027C" w:rsidP="0051027C">
      <w:pPr>
        <w:pStyle w:val="ListContinue"/>
        <w:spacing w:after="0"/>
        <w:rPr>
          <w:b/>
        </w:rPr>
      </w:pPr>
      <w:r>
        <w:t>Usage:</w:t>
      </w:r>
      <w:r>
        <w:tab/>
      </w:r>
      <w:r>
        <w:tab/>
      </w:r>
      <w:r>
        <w:rPr>
          <w:lang w:eastAsia="en-US"/>
        </w:rPr>
        <w:t>Info, Out, Dep</w:t>
      </w:r>
    </w:p>
    <w:p w:rsidR="0051027C" w:rsidRDefault="0051027C" w:rsidP="0051027C">
      <w:pPr>
        <w:pStyle w:val="ListContinue"/>
        <w:spacing w:after="0"/>
        <w:rPr>
          <w:b/>
        </w:rPr>
      </w:pPr>
      <w:r>
        <w:t>Type:</w:t>
      </w:r>
      <w:r>
        <w:tab/>
      </w:r>
      <w:r>
        <w:tab/>
      </w:r>
      <w:r>
        <w:rPr>
          <w:lang w:eastAsia="en-US"/>
        </w:rPr>
        <w:t>Float</w:t>
      </w:r>
    </w:p>
    <w:p w:rsidR="0051027C" w:rsidRDefault="0051027C" w:rsidP="0051027C">
      <w:pPr>
        <w:autoSpaceDE w:val="0"/>
        <w:autoSpaceDN w:val="0"/>
        <w:adjustRightInd w:val="0"/>
        <w:ind w:left="360"/>
        <w:rPr>
          <w:lang w:eastAsia="en-US"/>
        </w:rPr>
      </w:pPr>
      <w:r>
        <w:t>Format:</w:t>
      </w:r>
      <w:r>
        <w:tab/>
      </w:r>
      <w:r>
        <w:tab/>
      </w:r>
      <w:r>
        <w:rPr>
          <w:lang w:eastAsia="en-US"/>
        </w:rPr>
        <w:t>Value, List, Range, Corner, Increment, Steps</w:t>
      </w:r>
    </w:p>
    <w:p w:rsidR="0051027C" w:rsidRDefault="0051027C" w:rsidP="0051027C">
      <w:pPr>
        <w:pStyle w:val="ListContinue"/>
        <w:spacing w:after="0"/>
        <w:ind w:left="2160" w:hanging="1800"/>
        <w:rPr>
          <w:b/>
          <w:i/>
        </w:rPr>
      </w:pPr>
      <w:r>
        <w:t>Default:</w:t>
      </w:r>
      <w:r>
        <w:tab/>
        <w:t>&lt;</w:t>
      </w:r>
      <w:proofErr w:type="spellStart"/>
      <w:r>
        <w:t>numeric_literal</w:t>
      </w:r>
      <w:proofErr w:type="spellEnd"/>
      <w:r>
        <w:rPr>
          <w:i/>
        </w:rPr>
        <w:t>&gt;</w:t>
      </w:r>
    </w:p>
    <w:p w:rsidR="0051027C" w:rsidRDefault="0051027C" w:rsidP="0051027C">
      <w:pPr>
        <w:pStyle w:val="ListContinue"/>
        <w:spacing w:after="80"/>
        <w:rPr>
          <w:b/>
          <w:i/>
        </w:rPr>
      </w:pPr>
      <w:r>
        <w:t>Description:</w:t>
      </w:r>
      <w:r>
        <w:rPr>
          <w:i/>
        </w:rPr>
        <w:tab/>
      </w:r>
      <w:r>
        <w:t>&lt;string&gt;</w:t>
      </w:r>
    </w:p>
    <w:p w:rsidR="0051027C" w:rsidRDefault="0051027C" w:rsidP="0051027C">
      <w:pPr>
        <w:autoSpaceDE w:val="0"/>
        <w:autoSpaceDN w:val="0"/>
        <w:adjustRightInd w:val="0"/>
        <w:spacing w:after="80"/>
        <w:rPr>
          <w:lang w:eastAsia="en-US"/>
        </w:rPr>
      </w:pPr>
      <w:r>
        <w:rPr>
          <w:i/>
        </w:rPr>
        <w:t>Definition:</w:t>
      </w:r>
      <w:r>
        <w:tab/>
      </w:r>
      <w:r>
        <w:rPr>
          <w:lang w:eastAsia="en-US"/>
        </w:rPr>
        <w:t xml:space="preserve">The worst-case half peak-to-peak variation, in volts, of a </w:t>
      </w:r>
      <w:ins w:id="68" w:author="Author">
        <w:r w:rsidR="00EB29FA">
          <w:rPr>
            <w:lang w:eastAsia="en-US"/>
          </w:rPr>
          <w:t xml:space="preserve">bounded </w:t>
        </w:r>
      </w:ins>
      <w:r>
        <w:rPr>
          <w:lang w:eastAsia="en-US"/>
        </w:rPr>
        <w:t>uniform random process which is to be added by the EDA tool to the signal measured at the sampling latch of a receiver.</w:t>
      </w:r>
    </w:p>
    <w:p w:rsidR="0051027C" w:rsidRDefault="0051027C" w:rsidP="0051027C">
      <w:pPr>
        <w:autoSpaceDE w:val="0"/>
        <w:autoSpaceDN w:val="0"/>
        <w:adjustRightInd w:val="0"/>
        <w:spacing w:after="80"/>
        <w:rPr>
          <w:lang w:eastAsia="en-US"/>
        </w:rPr>
      </w:pPr>
      <w:r>
        <w:rPr>
          <w:i/>
        </w:rPr>
        <w:t>Usage Rules:</w:t>
      </w:r>
      <w:r>
        <w:rPr>
          <w:i/>
        </w:rPr>
        <w:tab/>
      </w:r>
      <w:r>
        <w:rPr>
          <w:lang w:eastAsia="en-US"/>
        </w:rPr>
        <w:t xml:space="preserve">If </w:t>
      </w:r>
      <w:proofErr w:type="spellStart"/>
      <w:r>
        <w:rPr>
          <w:lang w:eastAsia="en-US"/>
        </w:rPr>
        <w:t>Rx_</w:t>
      </w:r>
      <w:del w:id="69" w:author="Author">
        <w:r w:rsidDel="00CD726A">
          <w:rPr>
            <w:lang w:eastAsia="en-US"/>
          </w:rPr>
          <w:delText xml:space="preserve">Dn </w:delText>
        </w:r>
      </w:del>
      <w:ins w:id="70" w:author="Author">
        <w:del w:id="71" w:author="Author">
          <w:r w:rsidR="00CD726A" w:rsidDel="00C10CAE">
            <w:rPr>
              <w:lang w:eastAsia="en-US"/>
            </w:rPr>
            <w:delText>Bounded</w:delText>
          </w:r>
        </w:del>
        <w:r w:rsidR="00CD726A">
          <w:rPr>
            <w:lang w:eastAsia="en-US"/>
          </w:rPr>
          <w:t>Uniform</w:t>
        </w:r>
        <w:r w:rsidR="00EA17FE">
          <w:rPr>
            <w:lang w:eastAsia="en-US"/>
          </w:rPr>
          <w:t>Noise</w:t>
        </w:r>
        <w:proofErr w:type="spellEnd"/>
        <w:r w:rsidR="00CD726A">
          <w:rPr>
            <w:lang w:eastAsia="en-US"/>
          </w:rPr>
          <w:t xml:space="preserve"> </w:t>
        </w:r>
      </w:ins>
      <w:r>
        <w:rPr>
          <w:lang w:eastAsia="en-US"/>
        </w:rPr>
        <w:t xml:space="preserve">is Usage Out, then the EDA tool shall use the value returned by Rx </w:t>
      </w:r>
      <w:proofErr w:type="spellStart"/>
      <w:r>
        <w:rPr>
          <w:lang w:eastAsia="en-US"/>
        </w:rPr>
        <w:t>AMI_Init</w:t>
      </w:r>
      <w:proofErr w:type="spellEnd"/>
      <w:r>
        <w:rPr>
          <w:lang w:eastAsia="en-US"/>
        </w:rPr>
        <w:t xml:space="preserve"> if Rx AMI_GetWave is not used. If Rx AMI_GetWave is used, then the EDA tool may apply the value returned by each AMI_GetWave call to the waveform returned by that call to AMI_GetWave, or use the average value of </w:t>
      </w:r>
      <w:proofErr w:type="spellStart"/>
      <w:r>
        <w:rPr>
          <w:lang w:eastAsia="en-US"/>
        </w:rPr>
        <w:t>Rx_</w:t>
      </w:r>
      <w:del w:id="72" w:author="Author">
        <w:r w:rsidDel="00CD726A">
          <w:rPr>
            <w:lang w:eastAsia="en-US"/>
          </w:rPr>
          <w:delText xml:space="preserve">Dn </w:delText>
        </w:r>
      </w:del>
      <w:ins w:id="73" w:author="Author">
        <w:del w:id="74" w:author="Author">
          <w:r w:rsidR="00CD726A" w:rsidDel="00C10CAE">
            <w:rPr>
              <w:lang w:eastAsia="en-US"/>
            </w:rPr>
            <w:delText>Bounded</w:delText>
          </w:r>
        </w:del>
        <w:r w:rsidR="00CD726A">
          <w:rPr>
            <w:lang w:eastAsia="en-US"/>
          </w:rPr>
          <w:t>Uniform</w:t>
        </w:r>
        <w:r w:rsidR="00EA17FE">
          <w:rPr>
            <w:lang w:eastAsia="en-US"/>
          </w:rPr>
          <w:t>Noise</w:t>
        </w:r>
        <w:proofErr w:type="spellEnd"/>
        <w:r w:rsidR="00CD726A">
          <w:rPr>
            <w:lang w:eastAsia="en-US"/>
          </w:rPr>
          <w:t xml:space="preserve"> </w:t>
        </w:r>
      </w:ins>
      <w:r>
        <w:rPr>
          <w:lang w:eastAsia="en-US"/>
        </w:rPr>
        <w:t xml:space="preserve">returned by all calls to AMI_GetWave (after Ignore_Bits), or the value of </w:t>
      </w:r>
      <w:proofErr w:type="spellStart"/>
      <w:r>
        <w:rPr>
          <w:lang w:eastAsia="en-US"/>
        </w:rPr>
        <w:t>Rx_</w:t>
      </w:r>
      <w:del w:id="75" w:author="Author">
        <w:r w:rsidDel="00CD726A">
          <w:rPr>
            <w:lang w:eastAsia="en-US"/>
          </w:rPr>
          <w:delText xml:space="preserve">Dn </w:delText>
        </w:r>
      </w:del>
      <w:ins w:id="76" w:author="Author">
        <w:del w:id="77" w:author="Author">
          <w:r w:rsidR="00CD726A" w:rsidDel="00C10CAE">
            <w:rPr>
              <w:lang w:eastAsia="en-US"/>
            </w:rPr>
            <w:delText>Bounded</w:delText>
          </w:r>
        </w:del>
        <w:r w:rsidR="00CD726A">
          <w:rPr>
            <w:lang w:eastAsia="en-US"/>
          </w:rPr>
          <w:t>Uniform</w:t>
        </w:r>
        <w:r w:rsidR="00EA17FE">
          <w:rPr>
            <w:lang w:eastAsia="en-US"/>
          </w:rPr>
          <w:t>Noise</w:t>
        </w:r>
        <w:proofErr w:type="spellEnd"/>
        <w:r w:rsidR="00CD726A">
          <w:rPr>
            <w:lang w:eastAsia="en-US"/>
          </w:rPr>
          <w:t xml:space="preserve"> </w:t>
        </w:r>
      </w:ins>
      <w:r>
        <w:rPr>
          <w:lang w:eastAsia="en-US"/>
        </w:rPr>
        <w:t>returned by the last call to AMI_GetWave.</w:t>
      </w:r>
    </w:p>
    <w:p w:rsidR="0051027C" w:rsidRDefault="0051027C" w:rsidP="0051027C">
      <w:pPr>
        <w:autoSpaceDE w:val="0"/>
        <w:autoSpaceDN w:val="0"/>
        <w:adjustRightInd w:val="0"/>
      </w:pPr>
      <w:r>
        <w:rPr>
          <w:i/>
        </w:rPr>
        <w:t>Other Notes:</w:t>
      </w:r>
      <w:r>
        <w:tab/>
        <w:t>The output voltage waveform is calculated as follows:</w:t>
      </w:r>
    </w:p>
    <w:p w:rsidR="0051027C" w:rsidRDefault="0051027C" w:rsidP="0051027C">
      <w:pPr>
        <w:pStyle w:val="Equation"/>
      </w:pPr>
      <w:proofErr w:type="spellStart"/>
      <w:r>
        <w:t>Output_</w:t>
      </w:r>
      <w:proofErr w:type="gramStart"/>
      <w:r>
        <w:t>wave</w:t>
      </w:r>
      <w:proofErr w:type="spellEnd"/>
      <w:r>
        <w:t>(</w:t>
      </w:r>
      <w:proofErr w:type="gramEnd"/>
      <w:r>
        <w:t xml:space="preserve">t) = wave(t) + 2 * </w:t>
      </w:r>
      <w:proofErr w:type="spellStart"/>
      <w:r>
        <w:t>Rx_</w:t>
      </w:r>
      <w:del w:id="78" w:author="Author">
        <w:r w:rsidDel="00CD726A">
          <w:delText xml:space="preserve">Dn </w:delText>
        </w:r>
      </w:del>
      <w:ins w:id="79" w:author="Author">
        <w:del w:id="80" w:author="Author">
          <w:r w:rsidR="00CD726A" w:rsidDel="00C10CAE">
            <w:delText>Bounded</w:delText>
          </w:r>
        </w:del>
        <w:r w:rsidR="00CD726A">
          <w:t>Uniform</w:t>
        </w:r>
        <w:r w:rsidR="00EA17FE">
          <w:t>Noise</w:t>
        </w:r>
        <w:proofErr w:type="spellEnd"/>
        <w:r w:rsidR="00CD726A">
          <w:t xml:space="preserve"> </w:t>
        </w:r>
      </w:ins>
      <w:r>
        <w:t>* rand()</w:t>
      </w:r>
    </w:p>
    <w:p w:rsidR="0051027C" w:rsidRDefault="0051027C" w:rsidP="0051027C">
      <w:pPr>
        <w:autoSpaceDE w:val="0"/>
        <w:autoSpaceDN w:val="0"/>
        <w:adjustRightInd w:val="0"/>
        <w:spacing w:after="160"/>
        <w:ind w:left="360"/>
        <w:rPr>
          <w:lang w:eastAsia="en-US"/>
        </w:rPr>
      </w:pPr>
      <w:r>
        <w:rPr>
          <w:lang w:eastAsia="en-US"/>
        </w:rPr>
        <w:t xml:space="preserve">Where </w:t>
      </w:r>
      <w:proofErr w:type="gramStart"/>
      <w:r>
        <w:rPr>
          <w:lang w:eastAsia="en-US"/>
        </w:rPr>
        <w:t>wave(</w:t>
      </w:r>
      <w:proofErr w:type="gramEnd"/>
      <w:r>
        <w:rPr>
          <w:lang w:eastAsia="en-US"/>
        </w:rPr>
        <w:t xml:space="preserve">t) is the waveform returned by Rx AMI_GetWave and </w:t>
      </w:r>
      <w:r>
        <w:rPr>
          <w:rStyle w:val="fontstyle01"/>
        </w:rPr>
        <w:t>rand() is a function that returns floating point numbers between -0.5 and +0.5 with white uniform distribution.</w:t>
      </w:r>
    </w:p>
    <w:p w:rsidR="0051027C" w:rsidRDefault="0051027C" w:rsidP="0051027C">
      <w:pPr>
        <w:autoSpaceDE w:val="0"/>
        <w:autoSpaceDN w:val="0"/>
        <w:adjustRightInd w:val="0"/>
        <w:spacing w:after="80"/>
      </w:pPr>
      <w:r>
        <w:rPr>
          <w:i/>
        </w:rPr>
        <w:t>Example:</w:t>
      </w:r>
    </w:p>
    <w:p w:rsidR="0051027C" w:rsidRDefault="0051027C" w:rsidP="0051027C">
      <w:pPr>
        <w:pStyle w:val="Exampletext"/>
        <w:rPr>
          <w:lang w:eastAsia="en-US"/>
        </w:rPr>
      </w:pPr>
      <w:r>
        <w:rPr>
          <w:lang w:eastAsia="en-US"/>
        </w:rPr>
        <w:t xml:space="preserve"> (</w:t>
      </w:r>
      <w:proofErr w:type="spellStart"/>
      <w:r>
        <w:rPr>
          <w:lang w:eastAsia="en-US"/>
        </w:rPr>
        <w:t>Rx_</w:t>
      </w:r>
      <w:del w:id="81" w:author="Author">
        <w:r w:rsidDel="00CD726A">
          <w:rPr>
            <w:lang w:eastAsia="en-US"/>
          </w:rPr>
          <w:delText xml:space="preserve">Dn </w:delText>
        </w:r>
      </w:del>
      <w:ins w:id="82" w:author="Author">
        <w:del w:id="83" w:author="Author">
          <w:r w:rsidR="00CD726A" w:rsidDel="00C10CAE">
            <w:rPr>
              <w:lang w:eastAsia="en-US"/>
            </w:rPr>
            <w:delText>Bounded</w:delText>
          </w:r>
        </w:del>
        <w:r w:rsidR="00CD726A">
          <w:rPr>
            <w:lang w:eastAsia="en-US"/>
          </w:rPr>
          <w:t>Uniform</w:t>
        </w:r>
        <w:r w:rsidR="00EA17FE">
          <w:rPr>
            <w:lang w:eastAsia="en-US"/>
          </w:rPr>
          <w:t>Noise</w:t>
        </w:r>
        <w:proofErr w:type="spellEnd"/>
        <w:r w:rsidR="00CD726A">
          <w:rPr>
            <w:lang w:eastAsia="en-US"/>
          </w:rPr>
          <w:t xml:space="preserve"> </w:t>
        </w:r>
      </w:ins>
      <w:r>
        <w:rPr>
          <w:lang w:eastAsia="en-US"/>
        </w:rPr>
        <w:t>(Usage Info) (Value 0.010) (Type Float)</w:t>
      </w:r>
    </w:p>
    <w:p w:rsidR="0051027C" w:rsidRDefault="0051027C" w:rsidP="0051027C">
      <w:pPr>
        <w:pStyle w:val="Exampletext"/>
        <w:rPr>
          <w:lang w:eastAsia="en-US"/>
        </w:rPr>
      </w:pPr>
      <w:r>
        <w:rPr>
          <w:lang w:eastAsia="en-US"/>
        </w:rPr>
        <w:t xml:space="preserve">         (Description "Rx deterministic amplitude noise at sampling latch in volts."))</w:t>
      </w:r>
    </w:p>
    <w:p w:rsidR="0051027C" w:rsidRPr="00175664" w:rsidRDefault="0051027C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B42C52" w:rsidRDefault="001F13C9" w:rsidP="0051027C">
      <w:pPr>
        <w:rPr>
          <w:ins w:id="84" w:author="Author"/>
        </w:rPr>
      </w:pPr>
      <w:bookmarkStart w:id="85" w:name="_Ref300060650"/>
      <w:bookmarkStart w:id="86" w:name="_Toc203968998"/>
      <w:bookmarkStart w:id="87" w:name="_Toc203969161"/>
      <w:bookmarkStart w:id="88" w:name="_Toc203975931"/>
      <w:bookmarkStart w:id="89" w:name="_Toc203976352"/>
      <w:bookmarkStart w:id="90" w:name="_Toc203976490"/>
      <w:bookmarkEnd w:id="0"/>
      <w:bookmarkEnd w:id="1"/>
      <w:bookmarkEnd w:id="2"/>
      <w:r>
        <w:t>This was submitted by Michael Mirmak of Intel Corp. as a draft for review by the IBIS Advanced Technology Modeling Task Group on November 10, 2016.</w:t>
      </w:r>
      <w:ins w:id="91" w:author="Author">
        <w:r w:rsidR="00CD726A">
          <w:t xml:space="preserve">  </w:t>
        </w:r>
      </w:ins>
    </w:p>
    <w:p w:rsidR="00CD726A" w:rsidRDefault="00CD726A" w:rsidP="0051027C">
      <w:ins w:id="92" w:author="Author">
        <w:r>
          <w:t xml:space="preserve">Draft 2 changes the names of </w:t>
        </w:r>
        <w:proofErr w:type="spellStart"/>
        <w:r>
          <w:t>Rx_Dn</w:t>
        </w:r>
        <w:proofErr w:type="spellEnd"/>
        <w:r>
          <w:t xml:space="preserve"> and </w:t>
        </w:r>
        <w:proofErr w:type="spellStart"/>
        <w:r>
          <w:t>Rx_Rn</w:t>
        </w:r>
        <w:proofErr w:type="spellEnd"/>
        <w:r>
          <w:t xml:space="preserve"> to </w:t>
        </w:r>
        <w:proofErr w:type="spellStart"/>
        <w:r>
          <w:t>Rx_BoundedUniform</w:t>
        </w:r>
        <w:proofErr w:type="spellEnd"/>
        <w:r>
          <w:t xml:space="preserve"> and </w:t>
        </w:r>
        <w:proofErr w:type="spellStart"/>
        <w:r>
          <w:t>Rx_Gaussian</w:t>
        </w:r>
        <w:proofErr w:type="spellEnd"/>
        <w:r>
          <w:t>, at the suggestion of participants in the IBIS-ATM Task Group.</w:t>
        </w:r>
      </w:ins>
    </w:p>
    <w:bookmarkEnd w:id="85"/>
    <w:bookmarkEnd w:id="86"/>
    <w:bookmarkEnd w:id="87"/>
    <w:bookmarkEnd w:id="88"/>
    <w:bookmarkEnd w:id="89"/>
    <w:bookmarkEnd w:id="90"/>
    <w:p w:rsidR="00EA17FE" w:rsidDel="00C10CAE" w:rsidRDefault="00EA17FE" w:rsidP="004A18FA">
      <w:pPr>
        <w:rPr>
          <w:del w:id="93" w:author="Author"/>
        </w:rPr>
      </w:pPr>
      <w:ins w:id="94" w:author="Author">
        <w:r>
          <w:t xml:space="preserve">Draft 3 changes the names of </w:t>
        </w:r>
        <w:proofErr w:type="spellStart"/>
        <w:r>
          <w:t>Rx_BoundedUniform</w:t>
        </w:r>
        <w:proofErr w:type="spellEnd"/>
        <w:r>
          <w:t xml:space="preserve"> and </w:t>
        </w:r>
        <w:proofErr w:type="spellStart"/>
        <w:r>
          <w:t>Rx_Gaussian</w:t>
        </w:r>
        <w:proofErr w:type="spellEnd"/>
        <w:r>
          <w:t xml:space="preserve"> to </w:t>
        </w:r>
        <w:proofErr w:type="spellStart"/>
        <w:r>
          <w:t>Rx_BoundedUniformNoise</w:t>
        </w:r>
        <w:proofErr w:type="spellEnd"/>
        <w:r>
          <w:t xml:space="preserve"> and </w:t>
        </w:r>
        <w:proofErr w:type="spellStart"/>
        <w:r>
          <w:t>Rx_</w:t>
        </w:r>
        <w:r w:rsidR="004A18FA">
          <w:t>Unbounded</w:t>
        </w:r>
        <w:r>
          <w:t>GaussianNoise</w:t>
        </w:r>
        <w:proofErr w:type="spellEnd"/>
        <w:r w:rsidR="004A18FA">
          <w:t>, respectively,</w:t>
        </w:r>
        <w:r>
          <w:t xml:space="preserve"> at the suggestion of participants in the IBIS-ATM Task Group.</w:t>
        </w:r>
      </w:ins>
    </w:p>
    <w:p w:rsidR="00C10CAE" w:rsidRDefault="00C10CAE">
      <w:pPr>
        <w:rPr>
          <w:ins w:id="95" w:author="Author"/>
        </w:rPr>
        <w:pPrChange w:id="96" w:author="Author">
          <w:pPr>
            <w:pStyle w:val="HTMLPreformatted"/>
          </w:pPr>
        </w:pPrChange>
      </w:pPr>
    </w:p>
    <w:p w:rsidR="00C10CAE" w:rsidRDefault="00C10CAE" w:rsidP="004A18FA">
      <w:pPr>
        <w:rPr>
          <w:ins w:id="97" w:author="Author"/>
        </w:rPr>
      </w:pPr>
      <w:ins w:id="98" w:author="Author">
        <w:r>
          <w:lastRenderedPageBreak/>
          <w:t xml:space="preserve">Draft </w:t>
        </w:r>
        <w:r>
          <w:t>4</w:t>
        </w:r>
        <w:r>
          <w:t xml:space="preserve"> changes the names of </w:t>
        </w:r>
        <w:proofErr w:type="spellStart"/>
        <w:r>
          <w:t>Rx_BoundedUniform</w:t>
        </w:r>
        <w:proofErr w:type="spellEnd"/>
        <w:r>
          <w:t xml:space="preserve"> and </w:t>
        </w:r>
        <w:proofErr w:type="spellStart"/>
        <w:r>
          <w:t>Rx_Gaussian</w:t>
        </w:r>
        <w:proofErr w:type="spellEnd"/>
        <w:r>
          <w:t xml:space="preserve"> to </w:t>
        </w:r>
        <w:proofErr w:type="spellStart"/>
        <w:r>
          <w:t>Rx_UniformNoise</w:t>
        </w:r>
        <w:proofErr w:type="spellEnd"/>
        <w:r>
          <w:t xml:space="preserve"> and </w:t>
        </w:r>
        <w:proofErr w:type="spellStart"/>
        <w:r>
          <w:t>Rx_</w:t>
        </w:r>
        <w:bookmarkStart w:id="99" w:name="_GoBack"/>
        <w:bookmarkEnd w:id="99"/>
        <w:r>
          <w:t>GaussianNoise</w:t>
        </w:r>
        <w:proofErr w:type="spellEnd"/>
        <w:r>
          <w:t>, respectively, at the suggestion of participants in the IBIS-ATM Task Group.</w:t>
        </w:r>
      </w:ins>
    </w:p>
    <w:p w:rsidR="005F6AFC" w:rsidRPr="00175664" w:rsidRDefault="005F6AFC">
      <w:pPr>
        <w:pPrChange w:id="100" w:author="Author">
          <w:pPr>
            <w:pStyle w:val="HTMLPreformatted"/>
          </w:pPr>
        </w:pPrChange>
      </w:pPr>
    </w:p>
    <w:sectPr w:rsidR="005F6AFC" w:rsidRPr="00175664" w:rsidSect="00C577C8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7E1" w:rsidRDefault="001D07E1">
      <w:r>
        <w:separator/>
      </w:r>
    </w:p>
  </w:endnote>
  <w:endnote w:type="continuationSeparator" w:id="0">
    <w:p w:rsidR="001D07E1" w:rsidRDefault="001D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urierNew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4F5" w:rsidRDefault="00DA54F5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4F5" w:rsidRPr="000C746A" w:rsidRDefault="00DA54F5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C10CAE">
      <w:rPr>
        <w:rStyle w:val="PageNumber"/>
        <w:noProof/>
        <w:szCs w:val="20"/>
      </w:rPr>
      <w:t>5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7E1" w:rsidRDefault="001D07E1">
      <w:r>
        <w:separator/>
      </w:r>
    </w:p>
  </w:footnote>
  <w:footnote w:type="continuationSeparator" w:id="0">
    <w:p w:rsidR="001D07E1" w:rsidRDefault="001D0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4F5" w:rsidRDefault="00DA54F5">
    <w:pPr>
      <w:pStyle w:val="Header"/>
    </w:pPr>
    <w:r>
      <w:t>BIRD Template, Rev. 1.3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4F5" w:rsidRDefault="00DA54F5" w:rsidP="0031681A">
    <w:pPr>
      <w:pStyle w:val="Header"/>
      <w:jc w:val="right"/>
    </w:pPr>
    <w:r>
      <w:t>IBIS Specification Change Template, Rev. 1.3</w:t>
    </w:r>
  </w:p>
  <w:p w:rsidR="00DA54F5" w:rsidRPr="0031681A" w:rsidRDefault="00DA54F5" w:rsidP="003168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674484"/>
    <w:multiLevelType w:val="hybridMultilevel"/>
    <w:tmpl w:val="EF763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9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1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0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5"/>
  </w:num>
  <w:num w:numId="12">
    <w:abstractNumId w:val="39"/>
  </w:num>
  <w:num w:numId="13">
    <w:abstractNumId w:val="13"/>
  </w:num>
  <w:num w:numId="14">
    <w:abstractNumId w:val="53"/>
  </w:num>
  <w:num w:numId="15">
    <w:abstractNumId w:val="8"/>
  </w:num>
  <w:num w:numId="16">
    <w:abstractNumId w:val="11"/>
  </w:num>
  <w:num w:numId="17">
    <w:abstractNumId w:val="52"/>
  </w:num>
  <w:num w:numId="18">
    <w:abstractNumId w:val="38"/>
  </w:num>
  <w:num w:numId="19">
    <w:abstractNumId w:val="22"/>
  </w:num>
  <w:num w:numId="20">
    <w:abstractNumId w:val="30"/>
  </w:num>
  <w:num w:numId="21">
    <w:abstractNumId w:val="42"/>
  </w:num>
  <w:num w:numId="22">
    <w:abstractNumId w:val="30"/>
    <w:lvlOverride w:ilvl="0">
      <w:startOverride w:val="1"/>
    </w:lvlOverride>
  </w:num>
  <w:num w:numId="23">
    <w:abstractNumId w:val="30"/>
    <w:lvlOverride w:ilvl="0">
      <w:startOverride w:val="1"/>
    </w:lvlOverride>
  </w:num>
  <w:num w:numId="24">
    <w:abstractNumId w:val="30"/>
    <w:lvlOverride w:ilvl="0">
      <w:startOverride w:val="7"/>
    </w:lvlOverride>
  </w:num>
  <w:num w:numId="25">
    <w:abstractNumId w:val="30"/>
    <w:lvlOverride w:ilvl="0">
      <w:startOverride w:val="7"/>
    </w:lvlOverride>
  </w:num>
  <w:num w:numId="26">
    <w:abstractNumId w:val="50"/>
  </w:num>
  <w:num w:numId="27">
    <w:abstractNumId w:val="33"/>
  </w:num>
  <w:num w:numId="28">
    <w:abstractNumId w:val="33"/>
    <w:lvlOverride w:ilvl="0">
      <w:startOverride w:val="1"/>
    </w:lvlOverride>
  </w:num>
  <w:num w:numId="29">
    <w:abstractNumId w:val="33"/>
    <w:lvlOverride w:ilvl="0">
      <w:startOverride w:val="1"/>
    </w:lvlOverride>
  </w:num>
  <w:num w:numId="30">
    <w:abstractNumId w:val="19"/>
  </w:num>
  <w:num w:numId="31">
    <w:abstractNumId w:val="33"/>
    <w:lvlOverride w:ilvl="0">
      <w:startOverride w:val="1"/>
    </w:lvlOverride>
  </w:num>
  <w:num w:numId="32">
    <w:abstractNumId w:val="33"/>
    <w:lvlOverride w:ilvl="0">
      <w:startOverride w:val="1"/>
    </w:lvlOverride>
  </w:num>
  <w:num w:numId="33">
    <w:abstractNumId w:val="27"/>
  </w:num>
  <w:num w:numId="34">
    <w:abstractNumId w:val="29"/>
  </w:num>
  <w:num w:numId="35">
    <w:abstractNumId w:val="18"/>
  </w:num>
  <w:num w:numId="36">
    <w:abstractNumId w:val="13"/>
    <w:lvlOverride w:ilvl="0">
      <w:startOverride w:val="1"/>
    </w:lvlOverride>
  </w:num>
  <w:num w:numId="37">
    <w:abstractNumId w:val="44"/>
  </w:num>
  <w:num w:numId="38">
    <w:abstractNumId w:val="51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3"/>
    <w:lvlOverride w:ilvl="0">
      <w:startOverride w:val="1"/>
    </w:lvlOverride>
  </w:num>
  <w:num w:numId="42">
    <w:abstractNumId w:val="31"/>
  </w:num>
  <w:num w:numId="43">
    <w:abstractNumId w:val="41"/>
  </w:num>
  <w:num w:numId="44">
    <w:abstractNumId w:val="47"/>
  </w:num>
  <w:num w:numId="45">
    <w:abstractNumId w:val="46"/>
  </w:num>
  <w:num w:numId="46">
    <w:abstractNumId w:val="43"/>
  </w:num>
  <w:num w:numId="47">
    <w:abstractNumId w:val="26"/>
  </w:num>
  <w:num w:numId="48">
    <w:abstractNumId w:val="37"/>
  </w:num>
  <w:num w:numId="49">
    <w:abstractNumId w:val="20"/>
  </w:num>
  <w:num w:numId="50">
    <w:abstractNumId w:val="10"/>
  </w:num>
  <w:num w:numId="51">
    <w:abstractNumId w:val="23"/>
  </w:num>
  <w:num w:numId="52">
    <w:abstractNumId w:val="54"/>
  </w:num>
  <w:num w:numId="53">
    <w:abstractNumId w:val="28"/>
  </w:num>
  <w:num w:numId="54">
    <w:abstractNumId w:val="24"/>
  </w:num>
  <w:num w:numId="55">
    <w:abstractNumId w:val="48"/>
  </w:num>
  <w:num w:numId="56">
    <w:abstractNumId w:val="16"/>
  </w:num>
  <w:num w:numId="57">
    <w:abstractNumId w:val="21"/>
  </w:num>
  <w:num w:numId="58">
    <w:abstractNumId w:val="40"/>
  </w:num>
  <w:num w:numId="59">
    <w:abstractNumId w:val="49"/>
  </w:num>
  <w:num w:numId="60">
    <w:abstractNumId w:val="12"/>
  </w:num>
  <w:num w:numId="61">
    <w:abstractNumId w:val="14"/>
  </w:num>
  <w:num w:numId="62">
    <w:abstractNumId w:val="55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4"/>
  </w:num>
  <w:num w:numId="65">
    <w:abstractNumId w:val="45"/>
  </w:num>
  <w:num w:numId="66">
    <w:abstractNumId w:val="25"/>
  </w:num>
  <w:num w:numId="67">
    <w:abstractNumId w:val="17"/>
  </w:num>
  <w:num w:numId="68">
    <w:abstractNumId w:val="32"/>
  </w:num>
  <w:num w:numId="69">
    <w:abstractNumId w:val="3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6894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1BE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87E05"/>
    <w:rsid w:val="00090538"/>
    <w:rsid w:val="00091BEA"/>
    <w:rsid w:val="000925E4"/>
    <w:rsid w:val="00094836"/>
    <w:rsid w:val="000954EC"/>
    <w:rsid w:val="0009560E"/>
    <w:rsid w:val="000979E0"/>
    <w:rsid w:val="000A2673"/>
    <w:rsid w:val="000A282C"/>
    <w:rsid w:val="000A330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D0340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1AAB"/>
    <w:rsid w:val="00135A85"/>
    <w:rsid w:val="00136D61"/>
    <w:rsid w:val="0014149B"/>
    <w:rsid w:val="00143891"/>
    <w:rsid w:val="00143EA3"/>
    <w:rsid w:val="00144521"/>
    <w:rsid w:val="00144E8E"/>
    <w:rsid w:val="001455FD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09AB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3D0"/>
    <w:rsid w:val="001B2971"/>
    <w:rsid w:val="001B58FB"/>
    <w:rsid w:val="001B596C"/>
    <w:rsid w:val="001B5A43"/>
    <w:rsid w:val="001B6E32"/>
    <w:rsid w:val="001C5C4C"/>
    <w:rsid w:val="001C6858"/>
    <w:rsid w:val="001D07E1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A31"/>
    <w:rsid w:val="001F054C"/>
    <w:rsid w:val="001F109C"/>
    <w:rsid w:val="001F13C9"/>
    <w:rsid w:val="001F20B5"/>
    <w:rsid w:val="001F5165"/>
    <w:rsid w:val="001F5F9F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2C45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3E1"/>
    <w:rsid w:val="002A2CE0"/>
    <w:rsid w:val="002A45FC"/>
    <w:rsid w:val="002A5742"/>
    <w:rsid w:val="002B20FD"/>
    <w:rsid w:val="002B2BB1"/>
    <w:rsid w:val="002B2F31"/>
    <w:rsid w:val="002B2F6A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1681A"/>
    <w:rsid w:val="00317055"/>
    <w:rsid w:val="003210B3"/>
    <w:rsid w:val="0032259F"/>
    <w:rsid w:val="00322F1C"/>
    <w:rsid w:val="00322F38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23A9"/>
    <w:rsid w:val="003A5B32"/>
    <w:rsid w:val="003A780F"/>
    <w:rsid w:val="003A7EB6"/>
    <w:rsid w:val="003B0B0D"/>
    <w:rsid w:val="003B19B4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40CAA"/>
    <w:rsid w:val="004426BB"/>
    <w:rsid w:val="004444E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91E1A"/>
    <w:rsid w:val="00494653"/>
    <w:rsid w:val="004953AF"/>
    <w:rsid w:val="004A0813"/>
    <w:rsid w:val="004A18FA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3BFD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79E8"/>
    <w:rsid w:val="00507B36"/>
    <w:rsid w:val="0051027C"/>
    <w:rsid w:val="00512C46"/>
    <w:rsid w:val="0051349A"/>
    <w:rsid w:val="005214D0"/>
    <w:rsid w:val="00522AB4"/>
    <w:rsid w:val="00523B37"/>
    <w:rsid w:val="00523CC0"/>
    <w:rsid w:val="00524C69"/>
    <w:rsid w:val="00526735"/>
    <w:rsid w:val="0052795B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87775"/>
    <w:rsid w:val="005946DC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286"/>
    <w:rsid w:val="005C2AD1"/>
    <w:rsid w:val="005C2D1D"/>
    <w:rsid w:val="005C3C3F"/>
    <w:rsid w:val="005C6B16"/>
    <w:rsid w:val="005C6D45"/>
    <w:rsid w:val="005C7758"/>
    <w:rsid w:val="005C7AF3"/>
    <w:rsid w:val="005D1804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6AFC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176B4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56EE5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5E1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947"/>
    <w:rsid w:val="00745D3F"/>
    <w:rsid w:val="00746108"/>
    <w:rsid w:val="00747BAB"/>
    <w:rsid w:val="00751ADD"/>
    <w:rsid w:val="00751FBE"/>
    <w:rsid w:val="007531DA"/>
    <w:rsid w:val="007545F2"/>
    <w:rsid w:val="007561F3"/>
    <w:rsid w:val="00756278"/>
    <w:rsid w:val="00760D35"/>
    <w:rsid w:val="00762DA5"/>
    <w:rsid w:val="00763EDD"/>
    <w:rsid w:val="0076618B"/>
    <w:rsid w:val="00770CBC"/>
    <w:rsid w:val="00770FA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92B"/>
    <w:rsid w:val="007B3AE5"/>
    <w:rsid w:val="007B5B21"/>
    <w:rsid w:val="007B67FC"/>
    <w:rsid w:val="007B7F8A"/>
    <w:rsid w:val="007C2C1A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0814"/>
    <w:rsid w:val="007E14DC"/>
    <w:rsid w:val="007E479F"/>
    <w:rsid w:val="007E4C63"/>
    <w:rsid w:val="007E5CA3"/>
    <w:rsid w:val="007E65CF"/>
    <w:rsid w:val="007E7555"/>
    <w:rsid w:val="007E7F65"/>
    <w:rsid w:val="007F2389"/>
    <w:rsid w:val="007F3CA6"/>
    <w:rsid w:val="007F52B9"/>
    <w:rsid w:val="00800FFE"/>
    <w:rsid w:val="00803A2A"/>
    <w:rsid w:val="00806806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1476"/>
    <w:rsid w:val="00864A9F"/>
    <w:rsid w:val="00867C17"/>
    <w:rsid w:val="00870184"/>
    <w:rsid w:val="00870660"/>
    <w:rsid w:val="008730C6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4C11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58D7"/>
    <w:rsid w:val="00A75BE0"/>
    <w:rsid w:val="00A75E68"/>
    <w:rsid w:val="00A76F78"/>
    <w:rsid w:val="00A80D56"/>
    <w:rsid w:val="00A84A74"/>
    <w:rsid w:val="00A85942"/>
    <w:rsid w:val="00A90370"/>
    <w:rsid w:val="00A91289"/>
    <w:rsid w:val="00A92965"/>
    <w:rsid w:val="00A92BAB"/>
    <w:rsid w:val="00A9437B"/>
    <w:rsid w:val="00A944FA"/>
    <w:rsid w:val="00A95A30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29D1"/>
    <w:rsid w:val="00B42C52"/>
    <w:rsid w:val="00B43000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1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909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037E0"/>
    <w:rsid w:val="00C10B18"/>
    <w:rsid w:val="00C10CAE"/>
    <w:rsid w:val="00C10E9A"/>
    <w:rsid w:val="00C13151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82"/>
    <w:rsid w:val="00C474CD"/>
    <w:rsid w:val="00C50195"/>
    <w:rsid w:val="00C51534"/>
    <w:rsid w:val="00C52764"/>
    <w:rsid w:val="00C5590D"/>
    <w:rsid w:val="00C5656C"/>
    <w:rsid w:val="00C5749E"/>
    <w:rsid w:val="00C577C8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83D1E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4C9B"/>
    <w:rsid w:val="00CB7D21"/>
    <w:rsid w:val="00CC27E0"/>
    <w:rsid w:val="00CC7354"/>
    <w:rsid w:val="00CC7DAE"/>
    <w:rsid w:val="00CD2134"/>
    <w:rsid w:val="00CD3286"/>
    <w:rsid w:val="00CD39A3"/>
    <w:rsid w:val="00CD4D6C"/>
    <w:rsid w:val="00CD726A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1827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31346"/>
    <w:rsid w:val="00D319C0"/>
    <w:rsid w:val="00D31A3E"/>
    <w:rsid w:val="00D32FF8"/>
    <w:rsid w:val="00D336DD"/>
    <w:rsid w:val="00D43998"/>
    <w:rsid w:val="00D43B31"/>
    <w:rsid w:val="00D4432F"/>
    <w:rsid w:val="00D45845"/>
    <w:rsid w:val="00D54901"/>
    <w:rsid w:val="00D62B9A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4F5"/>
    <w:rsid w:val="00DA5A8F"/>
    <w:rsid w:val="00DA7924"/>
    <w:rsid w:val="00DB4113"/>
    <w:rsid w:val="00DB75EF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339F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17FE"/>
    <w:rsid w:val="00EA2BB8"/>
    <w:rsid w:val="00EA3AFC"/>
    <w:rsid w:val="00EA4B3F"/>
    <w:rsid w:val="00EA5EC8"/>
    <w:rsid w:val="00EA663D"/>
    <w:rsid w:val="00EA7086"/>
    <w:rsid w:val="00EB01A7"/>
    <w:rsid w:val="00EB2256"/>
    <w:rsid w:val="00EB29FA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C0A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1F59"/>
    <w:rsid w:val="00FF2A81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customStyle="1" w:styleId="KeywordNameTOCChar">
    <w:name w:val="Keyword Name TOC Char"/>
    <w:basedOn w:val="KeywordDescriptionsChar"/>
    <w:link w:val="KeywordNameTOC"/>
    <w:locked/>
    <w:rsid w:val="0051027C"/>
    <w:rPr>
      <w:b/>
      <w:i w:val="0"/>
      <w:sz w:val="24"/>
      <w:szCs w:val="24"/>
      <w:lang w:eastAsia="zh-CN"/>
    </w:rPr>
  </w:style>
  <w:style w:type="paragraph" w:customStyle="1" w:styleId="KeywordNameTOC">
    <w:name w:val="Keyword Name TOC"/>
    <w:basedOn w:val="KeywordDescriptions"/>
    <w:link w:val="KeywordNameTOCChar"/>
    <w:qFormat/>
    <w:rsid w:val="0051027C"/>
    <w:pPr>
      <w:spacing w:before="0"/>
    </w:pPr>
    <w:rPr>
      <w:b/>
      <w:lang w:eastAsia="en-US"/>
    </w:rPr>
  </w:style>
  <w:style w:type="character" w:customStyle="1" w:styleId="EquationChar">
    <w:name w:val="Equation Char"/>
    <w:basedOn w:val="DefaultParagraphFont"/>
    <w:link w:val="Equation"/>
    <w:locked/>
    <w:rsid w:val="0051027C"/>
    <w:rPr>
      <w:i/>
      <w:sz w:val="24"/>
      <w:szCs w:val="24"/>
    </w:rPr>
  </w:style>
  <w:style w:type="paragraph" w:customStyle="1" w:styleId="Equation">
    <w:name w:val="Equation"/>
    <w:basedOn w:val="Normal"/>
    <w:link w:val="EquationChar"/>
    <w:qFormat/>
    <w:rsid w:val="00510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60" w:after="160"/>
      <w:ind w:left="720"/>
    </w:pPr>
    <w:rPr>
      <w:i/>
      <w:lang w:eastAsia="en-US"/>
    </w:rPr>
  </w:style>
  <w:style w:type="character" w:customStyle="1" w:styleId="fontstyle01">
    <w:name w:val="fontstyle01"/>
    <w:basedOn w:val="DefaultParagraphFont"/>
    <w:rsid w:val="005102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1027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102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51027C"/>
    <w:rPr>
      <w:rFonts w:ascii="CourierNewPSMT" w:hAnsi="CourierNew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128C4-49F3-4BE8-9320-E0225F52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7252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2016-12-06T21:14:00Z</dcterms:created>
  <dcterms:modified xsi:type="dcterms:W3CDTF">2016-12-06T21:16:00Z</dcterms:modified>
</cp:coreProperties>
</file>